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F02CC9" w:rsidTr="002013BE">
        <w:trPr>
          <w:trHeight w:val="993"/>
        </w:trPr>
        <w:tc>
          <w:tcPr>
            <w:tcW w:w="4436"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F02CC9">
              <w:rPr>
                <w:rFonts w:asciiTheme="majorHAnsi" w:eastAsia="Times New Roman" w:hAnsiTheme="majorHAnsi" w:cstheme="majorHAnsi"/>
                <w:b/>
                <w:color w:val="000000" w:themeColor="text1"/>
                <w:spacing w:val="-4"/>
                <w:sz w:val="26"/>
                <w:szCs w:val="26"/>
                <w:lang w:eastAsia="vi-VN"/>
              </w:rPr>
              <w:t>SỞ Y TẾ VĨNH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z w:val="26"/>
                <w:szCs w:val="26"/>
                <w:lang w:eastAsia="vi-VN"/>
              </w:rPr>
              <w:t xml:space="preserve">BỆNH </w:t>
            </w:r>
            <w:r w:rsidRPr="00F02CC9">
              <w:rPr>
                <w:rFonts w:asciiTheme="majorHAnsi" w:eastAsia="Times New Roman" w:hAnsiTheme="majorHAnsi" w:cstheme="majorHAnsi"/>
                <w:b/>
                <w:bCs/>
                <w:color w:val="000000" w:themeColor="text1"/>
                <w:sz w:val="26"/>
                <w:szCs w:val="26"/>
                <w:u w:val="single"/>
                <w:lang w:eastAsia="vi-VN"/>
              </w:rPr>
              <w:t>VIỆN GTVT VĨNH</w:t>
            </w:r>
            <w:r w:rsidRPr="00F02CC9">
              <w:rPr>
                <w:rFonts w:asciiTheme="majorHAnsi" w:eastAsia="Times New Roman" w:hAnsiTheme="majorHAnsi" w:cstheme="majorHAnsi"/>
                <w:b/>
                <w:bCs/>
                <w:color w:val="000000" w:themeColor="text1"/>
                <w:sz w:val="26"/>
                <w:szCs w:val="26"/>
                <w:lang w:eastAsia="vi-VN"/>
              </w:rPr>
              <w:t xml:space="preserve">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color w:val="000000" w:themeColor="text1"/>
                <w:sz w:val="26"/>
                <w:szCs w:val="26"/>
                <w:lang w:eastAsia="vi-VN"/>
              </w:rPr>
              <w:t> </w:t>
            </w:r>
          </w:p>
          <w:p w:rsidR="00096DFF" w:rsidRPr="00F02CC9"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F02CC9"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F02CC9">
              <w:rPr>
                <w:rFonts w:asciiTheme="majorHAnsi" w:eastAsia="Times New Roman" w:hAnsiTheme="majorHAnsi" w:cstheme="majorHAnsi"/>
                <w:b/>
                <w:bCs/>
                <w:color w:val="000000" w:themeColor="text1"/>
                <w:sz w:val="26"/>
                <w:szCs w:val="26"/>
                <w:u w:val="single"/>
                <w:lang w:eastAsia="vi-VN"/>
              </w:rPr>
              <w:t>Độc lập – Tự do – Hạnh phú</w:t>
            </w:r>
            <w:r w:rsidR="00AE2908" w:rsidRPr="00F02CC9">
              <w:rPr>
                <w:rFonts w:asciiTheme="majorHAnsi" w:eastAsia="Times New Roman" w:hAnsiTheme="majorHAnsi" w:cstheme="majorHAnsi"/>
                <w:b/>
                <w:bCs/>
                <w:color w:val="000000" w:themeColor="text1"/>
                <w:sz w:val="26"/>
                <w:szCs w:val="26"/>
                <w:u w:val="single"/>
                <w:lang w:val="en-US" w:eastAsia="vi-VN"/>
              </w:rPr>
              <w:t>c</w:t>
            </w:r>
          </w:p>
          <w:p w:rsidR="002013BE" w:rsidRPr="00F02CC9"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F02CC9">
              <w:rPr>
                <w:rFonts w:asciiTheme="majorHAnsi" w:eastAsia="Times New Roman" w:hAnsiTheme="majorHAnsi" w:cstheme="majorHAnsi"/>
                <w:bCs/>
                <w:i/>
                <w:color w:val="000000" w:themeColor="text1"/>
                <w:sz w:val="26"/>
                <w:szCs w:val="26"/>
                <w:lang w:val="en-US" w:eastAsia="vi-VN"/>
              </w:rPr>
              <w:t>Vĩnh</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Phúc</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ngày</w:t>
            </w:r>
            <w:proofErr w:type="spellEnd"/>
            <w:r w:rsidR="00DD5C1F">
              <w:rPr>
                <w:rFonts w:asciiTheme="majorHAnsi" w:eastAsia="Times New Roman" w:hAnsiTheme="majorHAnsi" w:cstheme="majorHAnsi"/>
                <w:bCs/>
                <w:i/>
                <w:color w:val="000000" w:themeColor="text1"/>
                <w:sz w:val="26"/>
                <w:szCs w:val="26"/>
                <w:lang w:val="en-US" w:eastAsia="vi-VN"/>
              </w:rPr>
              <w:t xml:space="preserve"> 06</w:t>
            </w:r>
            <w:r w:rsidR="00AE719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02CC9">
              <w:rPr>
                <w:rFonts w:asciiTheme="majorHAnsi" w:eastAsia="Times New Roman" w:hAnsiTheme="majorHAnsi" w:cstheme="majorHAnsi"/>
                <w:bCs/>
                <w:i/>
                <w:color w:val="000000" w:themeColor="text1"/>
                <w:sz w:val="26"/>
                <w:szCs w:val="26"/>
                <w:lang w:val="en-US" w:eastAsia="vi-VN"/>
              </w:rPr>
              <w:t>tháng</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w:t>
            </w:r>
            <w:r w:rsidR="00DD5C1F">
              <w:rPr>
                <w:rFonts w:asciiTheme="majorHAnsi" w:eastAsia="Times New Roman" w:hAnsiTheme="majorHAnsi" w:cstheme="majorHAnsi"/>
                <w:bCs/>
                <w:i/>
                <w:color w:val="000000" w:themeColor="text1"/>
                <w:sz w:val="26"/>
                <w:szCs w:val="26"/>
                <w:lang w:val="en-US" w:eastAsia="vi-VN"/>
              </w:rPr>
              <w:t>12</w:t>
            </w:r>
            <w:r w:rsidR="00AE719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02CC9">
              <w:rPr>
                <w:rFonts w:asciiTheme="majorHAnsi" w:eastAsia="Times New Roman" w:hAnsiTheme="majorHAnsi" w:cstheme="majorHAnsi"/>
                <w:bCs/>
                <w:i/>
                <w:color w:val="000000" w:themeColor="text1"/>
                <w:sz w:val="26"/>
                <w:szCs w:val="26"/>
                <w:lang w:val="en-US" w:eastAsia="vi-VN"/>
              </w:rPr>
              <w:t>năm</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202</w:t>
            </w:r>
            <w:r w:rsidR="00CB6457" w:rsidRPr="00F02CC9">
              <w:rPr>
                <w:rFonts w:asciiTheme="majorHAnsi" w:eastAsia="Times New Roman" w:hAnsiTheme="majorHAnsi" w:cstheme="majorHAnsi"/>
                <w:bCs/>
                <w:i/>
                <w:color w:val="000000" w:themeColor="text1"/>
                <w:sz w:val="26"/>
                <w:szCs w:val="26"/>
                <w:lang w:val="en-US" w:eastAsia="vi-VN"/>
              </w:rPr>
              <w:t>4</w:t>
            </w:r>
          </w:p>
        </w:tc>
      </w:tr>
    </w:tbl>
    <w:p w:rsidR="00941D31" w:rsidRPr="00F02CC9"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F02CC9"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F02CC9">
        <w:rPr>
          <w:rFonts w:asciiTheme="majorHAnsi" w:eastAsia="Times New Roman" w:hAnsiTheme="majorHAnsi" w:cstheme="majorHAnsi"/>
          <w:b/>
          <w:bCs/>
          <w:color w:val="000000" w:themeColor="text1"/>
          <w:sz w:val="32"/>
          <w:szCs w:val="32"/>
          <w:lang w:eastAsia="vi-VN"/>
        </w:rPr>
        <w:t>YÊU CẦU BÁO GIÁ</w:t>
      </w:r>
    </w:p>
    <w:p w:rsidR="00096DFF" w:rsidRPr="00557CCC" w:rsidRDefault="00096DFF" w:rsidP="009E6E59">
      <w:pPr>
        <w:shd w:val="clear" w:color="auto" w:fill="FFFFFF"/>
        <w:spacing w:before="120" w:after="30" w:line="240" w:lineRule="auto"/>
        <w:ind w:firstLine="720"/>
        <w:jc w:val="center"/>
        <w:rPr>
          <w:rFonts w:eastAsia="Times New Roman" w:cs="Times New Roman"/>
          <w:color w:val="000000" w:themeColor="text1"/>
          <w:szCs w:val="28"/>
          <w:lang w:eastAsia="vi-VN"/>
        </w:rPr>
      </w:pPr>
      <w:r w:rsidRPr="00557CCC">
        <w:rPr>
          <w:rFonts w:eastAsia="Times New Roman" w:cs="Times New Roman"/>
          <w:b/>
          <w:bCs/>
          <w:i/>
          <w:iCs/>
          <w:color w:val="000000" w:themeColor="text1"/>
          <w:szCs w:val="28"/>
          <w:lang w:eastAsia="vi-VN"/>
        </w:rPr>
        <w:t>Kính gửi: Các hãng sản xuất, nhà cung cấp tại Việt Nam</w:t>
      </w:r>
    </w:p>
    <w:p w:rsidR="00096DFF" w:rsidRPr="00557CCC" w:rsidRDefault="00096DFF" w:rsidP="009E6E59">
      <w:pPr>
        <w:shd w:val="clear" w:color="auto" w:fill="FFFFFF"/>
        <w:spacing w:before="120" w:after="30" w:line="240" w:lineRule="auto"/>
        <w:ind w:firstLine="720"/>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Bệnh viện Giao thông vận tải Vĩnh Phúc có nhu cầu tiếp nhận báo giá để t</w:t>
      </w:r>
      <w:r w:rsidR="001E770C" w:rsidRPr="00557CCC">
        <w:rPr>
          <w:rFonts w:eastAsia="Times New Roman" w:cs="Times New Roman"/>
          <w:color w:val="000000" w:themeColor="text1"/>
          <w:szCs w:val="28"/>
          <w:lang w:eastAsia="vi-VN"/>
        </w:rPr>
        <w:t>ham khảo, xây dựng giá</w:t>
      </w:r>
      <w:r w:rsidRPr="00557CCC">
        <w:rPr>
          <w:rFonts w:eastAsia="Times New Roman" w:cs="Times New Roman"/>
          <w:color w:val="000000" w:themeColor="text1"/>
          <w:szCs w:val="28"/>
          <w:lang w:eastAsia="vi-VN"/>
        </w:rPr>
        <w:t xml:space="preserve"> làm cơ sở tổ c</w:t>
      </w:r>
      <w:r w:rsidR="001E770C" w:rsidRPr="00557CCC">
        <w:rPr>
          <w:rFonts w:eastAsia="Times New Roman" w:cs="Times New Roman"/>
          <w:color w:val="000000" w:themeColor="text1"/>
          <w:szCs w:val="28"/>
          <w:lang w:eastAsia="vi-VN"/>
        </w:rPr>
        <w:t xml:space="preserve">hức </w:t>
      </w:r>
      <w:r w:rsidR="00FD7E3C" w:rsidRPr="00557CCC">
        <w:rPr>
          <w:rFonts w:eastAsia="Times New Roman" w:cs="Times New Roman"/>
          <w:color w:val="000000" w:themeColor="text1"/>
          <w:szCs w:val="28"/>
          <w:lang w:eastAsia="vi-VN"/>
        </w:rPr>
        <w:t>mua</w:t>
      </w:r>
      <w:r w:rsidR="00CB4585" w:rsidRPr="00557CCC">
        <w:rPr>
          <w:rFonts w:eastAsia="Times New Roman" w:cs="Times New Roman"/>
          <w:color w:val="000000" w:themeColor="text1"/>
          <w:szCs w:val="28"/>
          <w:lang w:eastAsia="vi-VN"/>
        </w:rPr>
        <w:t xml:space="preserve"> </w:t>
      </w:r>
      <w:r w:rsidR="00DD5C1F" w:rsidRPr="00DD5C1F">
        <w:rPr>
          <w:rFonts w:eastAsia="Times New Roman" w:cs="Times New Roman"/>
          <w:color w:val="000000" w:themeColor="text1"/>
          <w:szCs w:val="28"/>
          <w:lang w:eastAsia="vi-VN"/>
        </w:rPr>
        <w:t>vật tư, hóa chất phục vụ công tác khám sức khỏe định kỳ HDT công ty Honda Việt Nam</w:t>
      </w:r>
      <w:r w:rsidR="00FD7E3C" w:rsidRPr="00557CCC">
        <w:rPr>
          <w:rFonts w:eastAsia="Times New Roman" w:cs="Times New Roman"/>
          <w:color w:val="000000" w:themeColor="text1"/>
          <w:szCs w:val="28"/>
          <w:lang w:eastAsia="vi-VN"/>
        </w:rPr>
        <w:t xml:space="preserve"> </w:t>
      </w:r>
      <w:r w:rsidRPr="00557CCC">
        <w:rPr>
          <w:rFonts w:eastAsia="Times New Roman" w:cs="Times New Roman"/>
          <w:color w:val="000000" w:themeColor="text1"/>
          <w:szCs w:val="28"/>
          <w:lang w:eastAsia="vi-VN"/>
        </w:rPr>
        <w:t>với nội dung cụ thể như sau:</w:t>
      </w:r>
    </w:p>
    <w:p w:rsidR="00096DFF" w:rsidRPr="00557CCC" w:rsidRDefault="00096DFF" w:rsidP="009E6E59">
      <w:pPr>
        <w:shd w:val="clear" w:color="auto" w:fill="FFFFFF"/>
        <w:spacing w:before="120" w:after="30" w:line="240" w:lineRule="auto"/>
        <w:jc w:val="both"/>
        <w:rPr>
          <w:rFonts w:eastAsia="Times New Roman" w:cs="Times New Roman"/>
          <w:color w:val="000000" w:themeColor="text1"/>
          <w:szCs w:val="28"/>
          <w:lang w:eastAsia="vi-VN"/>
        </w:rPr>
      </w:pPr>
      <w:r w:rsidRPr="00557CCC">
        <w:rPr>
          <w:rFonts w:eastAsia="Times New Roman" w:cs="Times New Roman"/>
          <w:b/>
          <w:bCs/>
          <w:color w:val="000000" w:themeColor="text1"/>
          <w:szCs w:val="28"/>
          <w:lang w:eastAsia="vi-VN"/>
        </w:rPr>
        <w:t>I. Thông tin của đơn vị yêu cầu báo giá</w:t>
      </w:r>
    </w:p>
    <w:p w:rsidR="00096DFF" w:rsidRPr="00557CCC" w:rsidRDefault="00096DFF" w:rsidP="009E6E59">
      <w:pPr>
        <w:shd w:val="clear" w:color="auto" w:fill="FFFFFF"/>
        <w:spacing w:before="120" w:after="30" w:line="240"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1. Đơn vị yêu cầu báo giá: Bệnh viện Giao thông vận tải Vĩnh Phúc</w:t>
      </w:r>
      <w:r w:rsidR="00903E94" w:rsidRPr="00557CCC">
        <w:rPr>
          <w:rFonts w:eastAsia="Times New Roman" w:cs="Times New Roman"/>
          <w:color w:val="000000" w:themeColor="text1"/>
          <w:szCs w:val="28"/>
          <w:lang w:eastAsia="vi-VN"/>
        </w:rPr>
        <w:t xml:space="preserve"> (Địa chỉ: Tiền Châu – Phúc Yên – Vĩnh Phúc)</w:t>
      </w:r>
    </w:p>
    <w:p w:rsidR="00096DFF" w:rsidRPr="00557CCC" w:rsidRDefault="00096DFF" w:rsidP="009E6E59">
      <w:pPr>
        <w:shd w:val="clear" w:color="auto" w:fill="FFFFFF"/>
        <w:spacing w:before="120" w:after="30" w:line="240"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2. Thông tin liên hệ của người chịu trách nhiệm tiếp nhận báo giá:</w:t>
      </w:r>
    </w:p>
    <w:p w:rsidR="00096DFF" w:rsidRPr="00557CCC" w:rsidRDefault="00096DFF" w:rsidP="009E6E59">
      <w:pPr>
        <w:shd w:val="clear" w:color="auto" w:fill="FFFFFF"/>
        <w:spacing w:before="120" w:after="30" w:line="240"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 xml:space="preserve">- </w:t>
      </w:r>
      <w:r w:rsidR="00AE2908" w:rsidRPr="00557CCC">
        <w:rPr>
          <w:rFonts w:eastAsia="Times New Roman" w:cs="Times New Roman"/>
          <w:color w:val="000000" w:themeColor="text1"/>
          <w:szCs w:val="28"/>
          <w:lang w:eastAsia="vi-VN"/>
        </w:rPr>
        <w:t>Họ và tên: Trương Thị Mai Anh</w:t>
      </w:r>
    </w:p>
    <w:p w:rsidR="00903E94" w:rsidRPr="00557CCC" w:rsidRDefault="00903E94" w:rsidP="009E6E59">
      <w:pPr>
        <w:shd w:val="clear" w:color="auto" w:fill="FFFFFF"/>
        <w:spacing w:before="120" w:after="30" w:line="240"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 Ch</w:t>
      </w:r>
      <w:r w:rsidR="00AE2908" w:rsidRPr="00557CCC">
        <w:rPr>
          <w:rFonts w:eastAsia="Times New Roman" w:cs="Times New Roman"/>
          <w:color w:val="000000" w:themeColor="text1"/>
          <w:szCs w:val="28"/>
          <w:lang w:eastAsia="vi-VN"/>
        </w:rPr>
        <w:t>ức vụ: Thủ kho vật tư, hóa chất xét nghiệm</w:t>
      </w:r>
    </w:p>
    <w:p w:rsidR="00903E94" w:rsidRPr="00557CCC" w:rsidRDefault="00AE2908" w:rsidP="009E6E59">
      <w:pPr>
        <w:shd w:val="clear" w:color="auto" w:fill="FFFFFF"/>
        <w:spacing w:before="120" w:after="30" w:line="240"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 Số điện thoại: 0356675562</w:t>
      </w:r>
    </w:p>
    <w:p w:rsidR="00646539" w:rsidRPr="00557CCC" w:rsidRDefault="00646539" w:rsidP="009E6E59">
      <w:pPr>
        <w:shd w:val="clear" w:color="auto" w:fill="FFFFFF"/>
        <w:spacing w:before="120" w:after="30" w:line="240"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 xml:space="preserve">- </w:t>
      </w:r>
      <w:r w:rsidR="00AE2908" w:rsidRPr="00557CCC">
        <w:rPr>
          <w:rFonts w:eastAsia="Times New Roman" w:cs="Times New Roman"/>
          <w:color w:val="000000" w:themeColor="text1"/>
          <w:szCs w:val="28"/>
          <w:lang w:eastAsia="vi-VN"/>
        </w:rPr>
        <w:t xml:space="preserve">Địa chỉ email: </w:t>
      </w:r>
      <w:r w:rsidR="00937FAE" w:rsidRPr="00557CCC">
        <w:rPr>
          <w:rFonts w:cs="Times New Roman"/>
          <w:szCs w:val="28"/>
        </w:rPr>
        <w:fldChar w:fldCharType="begin"/>
      </w:r>
      <w:r w:rsidR="000E4FCB" w:rsidRPr="00557CCC">
        <w:rPr>
          <w:rFonts w:cs="Times New Roman"/>
          <w:szCs w:val="28"/>
        </w:rPr>
        <w:instrText>HYPERLINK "mailto:khoaduocgtvtvp@gmail.com"</w:instrText>
      </w:r>
      <w:r w:rsidR="00937FAE" w:rsidRPr="00557CCC">
        <w:rPr>
          <w:rFonts w:cs="Times New Roman"/>
          <w:szCs w:val="28"/>
        </w:rPr>
        <w:fldChar w:fldCharType="separate"/>
      </w:r>
      <w:r w:rsidR="00AE2908" w:rsidRPr="00557CCC">
        <w:rPr>
          <w:rStyle w:val="Hyperlink"/>
          <w:rFonts w:eastAsia="Times New Roman" w:cs="Times New Roman"/>
          <w:iCs/>
          <w:color w:val="000000" w:themeColor="text1"/>
          <w:szCs w:val="28"/>
          <w:lang w:eastAsia="vi-VN"/>
        </w:rPr>
        <w:t>khoaduocgtvtvp@gmail.com</w:t>
      </w:r>
      <w:r w:rsidR="00937FAE" w:rsidRPr="00557CCC">
        <w:rPr>
          <w:rFonts w:cs="Times New Roman"/>
          <w:szCs w:val="28"/>
        </w:rPr>
        <w:fldChar w:fldCharType="end"/>
      </w:r>
    </w:p>
    <w:p w:rsidR="00096DFF" w:rsidRPr="00557CCC" w:rsidRDefault="00096DFF" w:rsidP="009E6E59">
      <w:pPr>
        <w:shd w:val="clear" w:color="auto" w:fill="FFFFFF"/>
        <w:spacing w:before="120" w:after="30" w:line="240"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3. Cách thức tiếp nhận báo giá:</w:t>
      </w:r>
      <w:r w:rsidR="00646539" w:rsidRPr="00557CCC">
        <w:rPr>
          <w:rFonts w:eastAsia="Times New Roman" w:cs="Times New Roman"/>
          <w:color w:val="000000" w:themeColor="text1"/>
          <w:szCs w:val="28"/>
          <w:lang w:eastAsia="vi-VN"/>
        </w:rPr>
        <w:t xml:space="preserve"> bản cứng và bản Scan PDF (bản đã đóng dấu)</w:t>
      </w:r>
    </w:p>
    <w:p w:rsidR="00646539" w:rsidRPr="00557CCC" w:rsidRDefault="00646539" w:rsidP="009E6E59">
      <w:pPr>
        <w:shd w:val="clear" w:color="auto" w:fill="FFFFFF"/>
        <w:spacing w:before="120" w:after="30" w:line="240"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 Nhận trực tiếp bản gốc tại : Khoa Dược – TTBYT Bệnh viện GTVT Vĩnh Phúc</w:t>
      </w:r>
    </w:p>
    <w:p w:rsidR="00096DFF" w:rsidRPr="00557CCC" w:rsidRDefault="00646539" w:rsidP="009E6E59">
      <w:pPr>
        <w:shd w:val="clear" w:color="auto" w:fill="FFFFFF"/>
        <w:spacing w:before="120" w:after="30" w:line="240" w:lineRule="auto"/>
        <w:jc w:val="both"/>
        <w:rPr>
          <w:rFonts w:eastAsia="Times New Roman" w:cs="Times New Roman"/>
          <w:iCs/>
          <w:color w:val="000000" w:themeColor="text1"/>
          <w:szCs w:val="28"/>
          <w:lang w:eastAsia="vi-VN"/>
        </w:rPr>
      </w:pPr>
      <w:r w:rsidRPr="00557CCC">
        <w:rPr>
          <w:rFonts w:eastAsia="Times New Roman" w:cs="Times New Roman"/>
          <w:iCs/>
          <w:color w:val="000000" w:themeColor="text1"/>
          <w:szCs w:val="28"/>
          <w:lang w:eastAsia="vi-VN"/>
        </w:rPr>
        <w:t xml:space="preserve">- Nhận Bản sao PDF qua email: </w:t>
      </w:r>
      <w:r w:rsidR="00937FAE" w:rsidRPr="00557CCC">
        <w:rPr>
          <w:rFonts w:cs="Times New Roman"/>
          <w:szCs w:val="28"/>
        </w:rPr>
        <w:fldChar w:fldCharType="begin"/>
      </w:r>
      <w:r w:rsidR="000E4FCB" w:rsidRPr="00557CCC">
        <w:rPr>
          <w:rFonts w:cs="Times New Roman"/>
          <w:szCs w:val="28"/>
        </w:rPr>
        <w:instrText>HYPERLINK "mailto:khoaduocgtvtvp@gmail.com"</w:instrText>
      </w:r>
      <w:r w:rsidR="00937FAE" w:rsidRPr="00557CCC">
        <w:rPr>
          <w:rFonts w:cs="Times New Roman"/>
          <w:szCs w:val="28"/>
        </w:rPr>
        <w:fldChar w:fldCharType="separate"/>
      </w:r>
      <w:r w:rsidRPr="00557CCC">
        <w:rPr>
          <w:rStyle w:val="Hyperlink"/>
          <w:rFonts w:eastAsia="Times New Roman" w:cs="Times New Roman"/>
          <w:iCs/>
          <w:color w:val="000000" w:themeColor="text1"/>
          <w:szCs w:val="28"/>
          <w:lang w:eastAsia="vi-VN"/>
        </w:rPr>
        <w:t>khoaduocgtvtvp@gmail.com</w:t>
      </w:r>
      <w:r w:rsidR="00937FAE" w:rsidRPr="00557CCC">
        <w:rPr>
          <w:rFonts w:cs="Times New Roman"/>
          <w:szCs w:val="28"/>
        </w:rPr>
        <w:fldChar w:fldCharType="end"/>
      </w:r>
    </w:p>
    <w:p w:rsidR="00646539" w:rsidRPr="00557CCC" w:rsidRDefault="00AE2908" w:rsidP="009E6E59">
      <w:pPr>
        <w:shd w:val="clear" w:color="auto" w:fill="FFFFFF"/>
        <w:spacing w:before="120" w:after="30" w:line="240" w:lineRule="auto"/>
        <w:jc w:val="both"/>
        <w:rPr>
          <w:rFonts w:eastAsia="Times New Roman" w:cs="Times New Roman"/>
          <w:iCs/>
          <w:color w:val="000000" w:themeColor="text1"/>
          <w:szCs w:val="28"/>
          <w:lang w:eastAsia="vi-VN"/>
        </w:rPr>
      </w:pPr>
      <w:r w:rsidRPr="00557CCC">
        <w:rPr>
          <w:rFonts w:eastAsia="Times New Roman" w:cs="Times New Roman"/>
          <w:iCs/>
          <w:color w:val="000000" w:themeColor="text1"/>
          <w:szCs w:val="28"/>
          <w:lang w:eastAsia="vi-VN"/>
        </w:rPr>
        <w:t>- Địa chỉ: Tiền Châu – Phúc Yên – Vĩnh Phúc</w:t>
      </w:r>
    </w:p>
    <w:p w:rsidR="00096DFF" w:rsidRPr="00557CCC" w:rsidRDefault="00096DFF" w:rsidP="009E6E59">
      <w:pPr>
        <w:shd w:val="clear" w:color="auto" w:fill="FFFFFF"/>
        <w:spacing w:before="120" w:after="30" w:line="240"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4.</w:t>
      </w:r>
      <w:r w:rsidR="00A54CEF" w:rsidRPr="00557CCC">
        <w:rPr>
          <w:rFonts w:eastAsia="Times New Roman" w:cs="Times New Roman"/>
          <w:color w:val="000000" w:themeColor="text1"/>
          <w:szCs w:val="28"/>
          <w:lang w:eastAsia="vi-VN"/>
        </w:rPr>
        <w:t xml:space="preserve"> T</w:t>
      </w:r>
      <w:r w:rsidR="00726676" w:rsidRPr="00557CCC">
        <w:rPr>
          <w:rFonts w:eastAsia="Times New Roman" w:cs="Times New Roman"/>
          <w:color w:val="000000" w:themeColor="text1"/>
          <w:szCs w:val="28"/>
          <w:lang w:eastAsia="vi-VN"/>
        </w:rPr>
        <w:t xml:space="preserve">hời hạn tiếp nhận báo giá: Từ </w:t>
      </w:r>
      <w:r w:rsidR="00856C54">
        <w:rPr>
          <w:rFonts w:eastAsia="Times New Roman" w:cs="Times New Roman"/>
          <w:color w:val="000000" w:themeColor="text1"/>
          <w:szCs w:val="28"/>
          <w:lang w:eastAsia="vi-VN"/>
        </w:rPr>
        <w:t>1</w:t>
      </w:r>
      <w:r w:rsidR="00632BF8" w:rsidRPr="00632BF8">
        <w:rPr>
          <w:rFonts w:eastAsia="Times New Roman" w:cs="Times New Roman"/>
          <w:color w:val="000000" w:themeColor="text1"/>
          <w:szCs w:val="28"/>
          <w:lang w:eastAsia="vi-VN"/>
        </w:rPr>
        <w:t>6</w:t>
      </w:r>
      <w:r w:rsidRPr="00557CCC">
        <w:rPr>
          <w:rFonts w:eastAsia="Times New Roman" w:cs="Times New Roman"/>
          <w:color w:val="000000" w:themeColor="text1"/>
          <w:szCs w:val="28"/>
          <w:lang w:eastAsia="vi-VN"/>
        </w:rPr>
        <w:t xml:space="preserve">h ngày </w:t>
      </w:r>
      <w:r w:rsidR="00856C54" w:rsidRPr="00856C54">
        <w:rPr>
          <w:rFonts w:eastAsia="Times New Roman" w:cs="Times New Roman"/>
          <w:color w:val="000000" w:themeColor="text1"/>
          <w:szCs w:val="28"/>
          <w:lang w:eastAsia="vi-VN"/>
        </w:rPr>
        <w:t>06</w:t>
      </w:r>
      <w:r w:rsidR="00726676" w:rsidRPr="00557CCC">
        <w:rPr>
          <w:rFonts w:eastAsia="Times New Roman" w:cs="Times New Roman"/>
          <w:color w:val="000000" w:themeColor="text1"/>
          <w:szCs w:val="28"/>
          <w:lang w:eastAsia="vi-VN"/>
        </w:rPr>
        <w:t>/</w:t>
      </w:r>
      <w:r w:rsidR="00856C54">
        <w:rPr>
          <w:rFonts w:eastAsia="Times New Roman" w:cs="Times New Roman"/>
          <w:color w:val="000000" w:themeColor="text1"/>
          <w:szCs w:val="28"/>
          <w:lang w:eastAsia="vi-VN"/>
        </w:rPr>
        <w:t>1</w:t>
      </w:r>
      <w:r w:rsidR="00856C54" w:rsidRPr="00856C54">
        <w:rPr>
          <w:rFonts w:eastAsia="Times New Roman" w:cs="Times New Roman"/>
          <w:color w:val="000000" w:themeColor="text1"/>
          <w:szCs w:val="28"/>
          <w:lang w:eastAsia="vi-VN"/>
        </w:rPr>
        <w:t>2</w:t>
      </w:r>
      <w:r w:rsidR="00CB6457" w:rsidRPr="00557CCC">
        <w:rPr>
          <w:rFonts w:eastAsia="Times New Roman" w:cs="Times New Roman"/>
          <w:color w:val="000000" w:themeColor="text1"/>
          <w:szCs w:val="28"/>
          <w:lang w:eastAsia="vi-VN"/>
        </w:rPr>
        <w:t>/2024</w:t>
      </w:r>
      <w:r w:rsidR="00856C54">
        <w:rPr>
          <w:rFonts w:eastAsia="Times New Roman" w:cs="Times New Roman"/>
          <w:color w:val="000000" w:themeColor="text1"/>
          <w:szCs w:val="28"/>
          <w:lang w:eastAsia="vi-VN"/>
        </w:rPr>
        <w:t xml:space="preserve"> đến hết 17h ngày </w:t>
      </w:r>
      <w:r w:rsidR="00632BF8">
        <w:rPr>
          <w:rFonts w:eastAsia="Times New Roman" w:cs="Times New Roman"/>
          <w:color w:val="000000" w:themeColor="text1"/>
          <w:szCs w:val="28"/>
          <w:lang w:eastAsia="vi-VN"/>
        </w:rPr>
        <w:t>0</w:t>
      </w:r>
      <w:r w:rsidR="00632BF8" w:rsidRPr="00632BF8">
        <w:rPr>
          <w:rFonts w:eastAsia="Times New Roman" w:cs="Times New Roman"/>
          <w:color w:val="000000" w:themeColor="text1"/>
          <w:szCs w:val="28"/>
          <w:lang w:eastAsia="vi-VN"/>
        </w:rPr>
        <w:t>9</w:t>
      </w:r>
      <w:r w:rsidR="00856C54">
        <w:rPr>
          <w:rFonts w:eastAsia="Times New Roman" w:cs="Times New Roman"/>
          <w:color w:val="000000" w:themeColor="text1"/>
          <w:szCs w:val="28"/>
          <w:lang w:eastAsia="vi-VN"/>
        </w:rPr>
        <w:t>/1</w:t>
      </w:r>
      <w:r w:rsidR="00856C54" w:rsidRPr="00856C54">
        <w:rPr>
          <w:rFonts w:eastAsia="Times New Roman" w:cs="Times New Roman"/>
          <w:color w:val="000000" w:themeColor="text1"/>
          <w:szCs w:val="28"/>
          <w:lang w:eastAsia="vi-VN"/>
        </w:rPr>
        <w:t>2</w:t>
      </w:r>
      <w:r w:rsidR="00964D12" w:rsidRPr="00964D12">
        <w:rPr>
          <w:rFonts w:eastAsia="Times New Roman" w:cs="Times New Roman"/>
          <w:color w:val="000000" w:themeColor="text1"/>
          <w:szCs w:val="28"/>
          <w:lang w:eastAsia="vi-VN"/>
        </w:rPr>
        <w:t>/2024</w:t>
      </w:r>
      <w:r w:rsidR="00C2476D" w:rsidRPr="00557CCC">
        <w:rPr>
          <w:rFonts w:eastAsia="Times New Roman" w:cs="Times New Roman"/>
          <w:color w:val="000000" w:themeColor="text1"/>
          <w:szCs w:val="28"/>
          <w:lang w:eastAsia="vi-VN"/>
        </w:rPr>
        <w:t>.</w:t>
      </w:r>
    </w:p>
    <w:p w:rsidR="00096DFF" w:rsidRPr="00557CCC" w:rsidRDefault="00096DFF" w:rsidP="009E6E59">
      <w:pPr>
        <w:shd w:val="clear" w:color="auto" w:fill="FFFFFF"/>
        <w:spacing w:before="120" w:after="30" w:line="240"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5. Thời hạn có hiệ</w:t>
      </w:r>
      <w:r w:rsidR="00646539" w:rsidRPr="00557CCC">
        <w:rPr>
          <w:rFonts w:eastAsia="Times New Roman" w:cs="Times New Roman"/>
          <w:color w:val="000000" w:themeColor="text1"/>
          <w:szCs w:val="28"/>
          <w:lang w:eastAsia="vi-VN"/>
        </w:rPr>
        <w:t xml:space="preserve">u lực của báo giá: Tối thiểu </w:t>
      </w:r>
      <w:r w:rsidR="00FD7E3C" w:rsidRPr="00557CCC">
        <w:rPr>
          <w:rFonts w:eastAsia="Times New Roman" w:cs="Times New Roman"/>
          <w:color w:val="000000" w:themeColor="text1"/>
          <w:szCs w:val="28"/>
          <w:lang w:eastAsia="vi-VN"/>
        </w:rPr>
        <w:t>6</w:t>
      </w:r>
      <w:r w:rsidR="00AE2908" w:rsidRPr="00557CCC">
        <w:rPr>
          <w:rFonts w:eastAsia="Times New Roman" w:cs="Times New Roman"/>
          <w:color w:val="000000" w:themeColor="text1"/>
          <w:szCs w:val="28"/>
          <w:lang w:eastAsia="vi-VN"/>
        </w:rPr>
        <w:t>0</w:t>
      </w:r>
      <w:r w:rsidRPr="00557CCC">
        <w:rPr>
          <w:rFonts w:eastAsia="Times New Roman" w:cs="Times New Roman"/>
          <w:color w:val="000000" w:themeColor="text1"/>
          <w:szCs w:val="28"/>
          <w:lang w:eastAsia="vi-VN"/>
        </w:rPr>
        <w:t xml:space="preserve"> ngày kể từ ngày </w:t>
      </w:r>
      <w:r w:rsidR="007D1A00">
        <w:rPr>
          <w:rFonts w:eastAsia="Times New Roman" w:cs="Times New Roman"/>
          <w:color w:val="000000" w:themeColor="text1"/>
          <w:szCs w:val="28"/>
          <w:lang w:eastAsia="vi-VN"/>
        </w:rPr>
        <w:t>0</w:t>
      </w:r>
      <w:r w:rsidR="007D1A00" w:rsidRPr="007D1A00">
        <w:rPr>
          <w:rFonts w:eastAsia="Times New Roman" w:cs="Times New Roman"/>
          <w:color w:val="000000" w:themeColor="text1"/>
          <w:szCs w:val="28"/>
          <w:lang w:eastAsia="vi-VN"/>
        </w:rPr>
        <w:t>9</w:t>
      </w:r>
      <w:r w:rsidR="00726676" w:rsidRPr="00557CCC">
        <w:rPr>
          <w:rFonts w:eastAsia="Times New Roman" w:cs="Times New Roman"/>
          <w:color w:val="000000" w:themeColor="text1"/>
          <w:szCs w:val="28"/>
          <w:lang w:eastAsia="vi-VN"/>
        </w:rPr>
        <w:t>/</w:t>
      </w:r>
      <w:r w:rsidR="00322FBD">
        <w:rPr>
          <w:rFonts w:eastAsia="Times New Roman" w:cs="Times New Roman"/>
          <w:color w:val="000000" w:themeColor="text1"/>
          <w:szCs w:val="28"/>
          <w:lang w:eastAsia="vi-VN"/>
        </w:rPr>
        <w:t>1</w:t>
      </w:r>
      <w:r w:rsidR="00322FBD" w:rsidRPr="00322FBD">
        <w:rPr>
          <w:rFonts w:eastAsia="Times New Roman" w:cs="Times New Roman"/>
          <w:color w:val="000000" w:themeColor="text1"/>
          <w:szCs w:val="28"/>
          <w:lang w:eastAsia="vi-VN"/>
        </w:rPr>
        <w:t>2</w:t>
      </w:r>
      <w:r w:rsidR="00CB6457" w:rsidRPr="00557CCC">
        <w:rPr>
          <w:rFonts w:eastAsia="Times New Roman" w:cs="Times New Roman"/>
          <w:color w:val="000000" w:themeColor="text1"/>
          <w:szCs w:val="28"/>
          <w:lang w:eastAsia="vi-VN"/>
        </w:rPr>
        <w:t>/2024</w:t>
      </w:r>
    </w:p>
    <w:p w:rsidR="00096DFF" w:rsidRPr="00557CCC" w:rsidRDefault="00096DFF" w:rsidP="009E6E59">
      <w:pPr>
        <w:shd w:val="clear" w:color="auto" w:fill="FFFFFF"/>
        <w:spacing w:before="120" w:after="30" w:line="240" w:lineRule="auto"/>
        <w:jc w:val="both"/>
        <w:rPr>
          <w:rFonts w:eastAsia="Times New Roman" w:cs="Times New Roman"/>
          <w:color w:val="000000" w:themeColor="text1"/>
          <w:szCs w:val="28"/>
          <w:lang w:eastAsia="vi-VN"/>
        </w:rPr>
      </w:pPr>
      <w:r w:rsidRPr="00557CCC">
        <w:rPr>
          <w:rFonts w:eastAsia="Times New Roman" w:cs="Times New Roman"/>
          <w:b/>
          <w:bCs/>
          <w:color w:val="000000" w:themeColor="text1"/>
          <w:szCs w:val="28"/>
          <w:lang w:eastAsia="vi-VN"/>
        </w:rPr>
        <w:t>II. Nội dung yêu cầu báo giá:</w:t>
      </w:r>
    </w:p>
    <w:p w:rsidR="00631D5B" w:rsidRPr="00964D12" w:rsidRDefault="006361DF" w:rsidP="009E6E59">
      <w:pPr>
        <w:pStyle w:val="ListParagraph"/>
        <w:numPr>
          <w:ilvl w:val="0"/>
          <w:numId w:val="2"/>
        </w:numPr>
        <w:shd w:val="clear" w:color="auto" w:fill="FFFFFF"/>
        <w:spacing w:before="120" w:after="30" w:line="240"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Danh mục</w:t>
      </w:r>
      <w:r w:rsidR="00AE2908" w:rsidRPr="00557CCC">
        <w:rPr>
          <w:rFonts w:eastAsia="Times New Roman" w:cs="Times New Roman"/>
          <w:color w:val="000000" w:themeColor="text1"/>
          <w:szCs w:val="28"/>
          <w:lang w:eastAsia="vi-VN"/>
        </w:rPr>
        <w:t xml:space="preserve"> cần báo giá</w:t>
      </w:r>
      <w:r w:rsidR="00096DFF" w:rsidRPr="00557CCC">
        <w:rPr>
          <w:rFonts w:eastAsia="Times New Roman" w:cs="Times New Roman"/>
          <w:color w:val="000000" w:themeColor="text1"/>
          <w:szCs w:val="28"/>
          <w:lang w:eastAsia="vi-VN"/>
        </w:rPr>
        <w:t xml:space="preserve"> chi tiế</w:t>
      </w:r>
      <w:r w:rsidR="00055C80" w:rsidRPr="00557CCC">
        <w:rPr>
          <w:rFonts w:eastAsia="Times New Roman" w:cs="Times New Roman"/>
          <w:color w:val="000000" w:themeColor="text1"/>
          <w:szCs w:val="28"/>
          <w:lang w:eastAsia="vi-VN"/>
        </w:rPr>
        <w:t>t theo bảng sa</w:t>
      </w:r>
      <w:r w:rsidR="00852033" w:rsidRPr="00557CCC">
        <w:rPr>
          <w:rFonts w:eastAsia="Times New Roman" w:cs="Times New Roman"/>
          <w:color w:val="000000" w:themeColor="text1"/>
          <w:szCs w:val="28"/>
          <w:lang w:eastAsia="vi-VN"/>
        </w:rPr>
        <w:t>u:</w:t>
      </w:r>
    </w:p>
    <w:tbl>
      <w:tblPr>
        <w:tblW w:w="5412" w:type="pct"/>
        <w:tblBorders>
          <w:top w:val="nil"/>
          <w:bottom w:val="nil"/>
          <w:insideH w:val="nil"/>
          <w:insideV w:val="nil"/>
        </w:tblBorders>
        <w:tblLayout w:type="fixed"/>
        <w:tblCellMar>
          <w:left w:w="0" w:type="dxa"/>
          <w:right w:w="0" w:type="dxa"/>
        </w:tblCellMar>
        <w:tblLook w:val="04A0"/>
      </w:tblPr>
      <w:tblGrid>
        <w:gridCol w:w="549"/>
        <w:gridCol w:w="2013"/>
        <w:gridCol w:w="4819"/>
        <w:gridCol w:w="1480"/>
        <w:gridCol w:w="930"/>
      </w:tblGrid>
      <w:tr w:rsidR="00921C54" w:rsidRPr="00557CCC" w:rsidTr="003E6AF9">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557CCC" w:rsidRDefault="00AE2908" w:rsidP="009E6E59">
            <w:pPr>
              <w:spacing w:after="0" w:line="240" w:lineRule="auto"/>
              <w:jc w:val="center"/>
              <w:rPr>
                <w:rFonts w:cs="Times New Roman"/>
                <w:color w:val="000000" w:themeColor="text1"/>
                <w:szCs w:val="28"/>
              </w:rPr>
            </w:pPr>
            <w:r w:rsidRPr="00557CCC">
              <w:rPr>
                <w:rFonts w:cs="Times New Roman"/>
                <w:b/>
                <w:bCs/>
                <w:color w:val="000000" w:themeColor="text1"/>
                <w:szCs w:val="28"/>
              </w:rPr>
              <w:t>TT</w:t>
            </w:r>
          </w:p>
        </w:tc>
        <w:tc>
          <w:tcPr>
            <w:tcW w:w="10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557CCC" w:rsidRDefault="00AE2908" w:rsidP="009E6E59">
            <w:pPr>
              <w:spacing w:after="0" w:line="240" w:lineRule="auto"/>
              <w:jc w:val="center"/>
              <w:rPr>
                <w:rFonts w:cs="Times New Roman"/>
                <w:color w:val="000000" w:themeColor="text1"/>
                <w:szCs w:val="28"/>
                <w:lang w:val="en-US"/>
              </w:rPr>
            </w:pPr>
            <w:r w:rsidRPr="00557CCC">
              <w:rPr>
                <w:rFonts w:cs="Times New Roman"/>
                <w:b/>
                <w:bCs/>
                <w:color w:val="000000" w:themeColor="text1"/>
                <w:szCs w:val="28"/>
              </w:rPr>
              <w:t xml:space="preserve">Danh mục </w:t>
            </w:r>
          </w:p>
        </w:tc>
        <w:tc>
          <w:tcPr>
            <w:tcW w:w="24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557CCC" w:rsidRDefault="00AE2908" w:rsidP="009E6E59">
            <w:pPr>
              <w:spacing w:after="0" w:line="240" w:lineRule="auto"/>
              <w:jc w:val="center"/>
              <w:rPr>
                <w:rFonts w:cs="Times New Roman"/>
                <w:color w:val="000000" w:themeColor="text1"/>
                <w:szCs w:val="28"/>
              </w:rPr>
            </w:pPr>
            <w:r w:rsidRPr="00557CCC">
              <w:rPr>
                <w:rFonts w:cs="Times New Roman"/>
                <w:b/>
                <w:bCs/>
                <w:color w:val="000000" w:themeColor="text1"/>
                <w:szCs w:val="28"/>
              </w:rPr>
              <w:t>Mô tả yêu cầu về tính năng, thông số kỹ th</w:t>
            </w:r>
            <w:bookmarkStart w:id="0" w:name="_GoBack"/>
            <w:bookmarkEnd w:id="0"/>
            <w:r w:rsidRPr="00557CCC">
              <w:rPr>
                <w:rFonts w:cs="Times New Roman"/>
                <w:b/>
                <w:bCs/>
                <w:color w:val="000000" w:themeColor="text1"/>
                <w:szCs w:val="28"/>
              </w:rPr>
              <w:t>uật và các thông tin liên quan về kỹ thuật</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557CCC" w:rsidRDefault="00AE2908" w:rsidP="009E6E59">
            <w:pPr>
              <w:spacing w:after="0" w:line="240" w:lineRule="auto"/>
              <w:jc w:val="center"/>
              <w:rPr>
                <w:rFonts w:cs="Times New Roman"/>
                <w:color w:val="000000" w:themeColor="text1"/>
                <w:szCs w:val="28"/>
              </w:rPr>
            </w:pPr>
            <w:r w:rsidRPr="00557CCC">
              <w:rPr>
                <w:rFonts w:cs="Times New Roman"/>
                <w:b/>
                <w:bCs/>
                <w:color w:val="000000" w:themeColor="text1"/>
                <w:szCs w:val="28"/>
              </w:rPr>
              <w:t>Số lượng/khối lượng</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557CCC" w:rsidRDefault="00AE2908" w:rsidP="009E6E59">
            <w:pPr>
              <w:spacing w:after="0" w:line="240" w:lineRule="auto"/>
              <w:jc w:val="center"/>
              <w:rPr>
                <w:rFonts w:cs="Times New Roman"/>
                <w:color w:val="000000" w:themeColor="text1"/>
                <w:szCs w:val="28"/>
              </w:rPr>
            </w:pPr>
            <w:r w:rsidRPr="00557CCC">
              <w:rPr>
                <w:rFonts w:cs="Times New Roman"/>
                <w:b/>
                <w:bCs/>
                <w:color w:val="000000" w:themeColor="text1"/>
                <w:szCs w:val="28"/>
              </w:rPr>
              <w:t>Đơn vị tính</w:t>
            </w:r>
          </w:p>
        </w:tc>
      </w:tr>
      <w:tr w:rsidR="00322FBD" w:rsidRPr="00557CCC" w:rsidTr="003E6AF9">
        <w:tblPrEx>
          <w:tblBorders>
            <w:top w:val="none" w:sz="0" w:space="0" w:color="auto"/>
            <w:bottom w:val="none" w:sz="0" w:space="0" w:color="auto"/>
            <w:insideH w:val="none" w:sz="0" w:space="0" w:color="auto"/>
            <w:insideV w:val="none" w:sz="0" w:space="0" w:color="auto"/>
          </w:tblBorders>
        </w:tblPrEx>
        <w:trPr>
          <w:trHeight w:val="57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22FBD" w:rsidRPr="00AD6EA3" w:rsidRDefault="00322FBD" w:rsidP="008333E9">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t>1</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22FBD" w:rsidRPr="00AD6EA3" w:rsidRDefault="00322FBD" w:rsidP="00502000">
            <w:pPr>
              <w:rPr>
                <w:rFonts w:cs="Times New Roman"/>
                <w:sz w:val="26"/>
                <w:szCs w:val="26"/>
                <w:lang w:val="en-US"/>
              </w:rPr>
            </w:pPr>
            <w:r w:rsidRPr="00AD6EA3">
              <w:rPr>
                <w:rFonts w:cs="Times New Roman"/>
                <w:sz w:val="26"/>
                <w:szCs w:val="26"/>
              </w:rPr>
              <w:t>Bông (gòn)</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22FBD" w:rsidRPr="00AD6EA3" w:rsidRDefault="000D6A6C" w:rsidP="000D6A6C">
            <w:pPr>
              <w:rPr>
                <w:rFonts w:asciiTheme="majorHAnsi" w:hAnsiTheme="majorHAnsi" w:cstheme="majorHAnsi"/>
                <w:sz w:val="26"/>
                <w:szCs w:val="26"/>
                <w:lang w:val="en-US"/>
              </w:rPr>
            </w:pPr>
            <w:r w:rsidRPr="00AD6EA3">
              <w:rPr>
                <w:rFonts w:asciiTheme="majorHAnsi" w:hAnsiTheme="majorHAnsi" w:cstheme="majorHAnsi"/>
                <w:sz w:val="26"/>
                <w:szCs w:val="26"/>
              </w:rPr>
              <w:t>Nguyên liệu: sợi bông cotton 100%, hút nước, Quy cách: 1 kg/cuộn Loại: không tiệt trùng</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22FBD" w:rsidRPr="00AD6EA3" w:rsidRDefault="00322FBD" w:rsidP="00502000">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t>01</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22FBD" w:rsidRPr="00AD6EA3" w:rsidRDefault="00322FBD" w:rsidP="00502000">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t>Kg</w:t>
            </w:r>
          </w:p>
        </w:tc>
      </w:tr>
      <w:tr w:rsidR="00322FBD"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22FBD" w:rsidRPr="00AD6EA3" w:rsidRDefault="00322FBD" w:rsidP="000211B5">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lastRenderedPageBreak/>
              <w:t>2</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22FBD" w:rsidRPr="00AD6EA3" w:rsidRDefault="00322FBD" w:rsidP="00502000">
            <w:pPr>
              <w:rPr>
                <w:rFonts w:cs="Times New Roman"/>
                <w:sz w:val="26"/>
                <w:szCs w:val="26"/>
                <w:lang w:val="en-US"/>
              </w:rPr>
            </w:pPr>
            <w:r w:rsidRPr="00AD6EA3">
              <w:rPr>
                <w:rFonts w:cs="Times New Roman"/>
                <w:sz w:val="26"/>
                <w:szCs w:val="26"/>
              </w:rPr>
              <w:t>Gạc hút y tế</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22FBD" w:rsidRPr="00AD6EA3" w:rsidRDefault="000D6A6C" w:rsidP="000D6A6C">
            <w:pPr>
              <w:rPr>
                <w:rFonts w:asciiTheme="majorHAnsi" w:hAnsiTheme="majorHAnsi" w:cstheme="majorHAnsi"/>
                <w:sz w:val="26"/>
                <w:szCs w:val="26"/>
              </w:rPr>
            </w:pPr>
            <w:r w:rsidRPr="00AD6EA3">
              <w:rPr>
                <w:rFonts w:asciiTheme="majorHAnsi" w:hAnsiTheme="majorHAnsi" w:cstheme="majorHAnsi"/>
                <w:sz w:val="26"/>
                <w:szCs w:val="26"/>
              </w:rPr>
              <w:t>Gạc mét y tế khổ 0.75m-0.8m. Gạc hoàn toàn trắng, không được có lơ hoặc có màu phụ để làm trắng.</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22FBD" w:rsidRPr="00AD6EA3" w:rsidRDefault="00322FBD" w:rsidP="00502000">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t>400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22FBD" w:rsidRPr="00AD6EA3" w:rsidRDefault="00322FBD" w:rsidP="00502000">
            <w:pPr>
              <w:spacing w:after="0" w:line="240" w:lineRule="auto"/>
              <w:jc w:val="center"/>
              <w:rPr>
                <w:rFonts w:cs="Times New Roman"/>
                <w:color w:val="000000" w:themeColor="text1"/>
                <w:sz w:val="26"/>
                <w:szCs w:val="26"/>
                <w:lang w:val="en-US"/>
              </w:rPr>
            </w:pPr>
            <w:proofErr w:type="spellStart"/>
            <w:r w:rsidRPr="00AD6EA3">
              <w:rPr>
                <w:rFonts w:cs="Times New Roman"/>
                <w:color w:val="000000" w:themeColor="text1"/>
                <w:sz w:val="26"/>
                <w:szCs w:val="26"/>
                <w:lang w:val="en-US"/>
              </w:rPr>
              <w:t>Mét</w:t>
            </w:r>
            <w:proofErr w:type="spellEnd"/>
          </w:p>
        </w:tc>
      </w:tr>
      <w:tr w:rsidR="004B67B1"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B67B1" w:rsidRPr="00AD6EA3" w:rsidRDefault="004B67B1" w:rsidP="000211B5">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t>3</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B67B1" w:rsidRPr="00AD6EA3" w:rsidRDefault="004B67B1" w:rsidP="00502000">
            <w:pPr>
              <w:rPr>
                <w:rFonts w:cs="Times New Roman"/>
                <w:sz w:val="26"/>
                <w:szCs w:val="26"/>
                <w:lang w:val="en-US"/>
              </w:rPr>
            </w:pPr>
            <w:r w:rsidRPr="00AD6EA3">
              <w:rPr>
                <w:rFonts w:cs="Times New Roman"/>
                <w:sz w:val="26"/>
                <w:szCs w:val="26"/>
              </w:rPr>
              <w:t>Bơm tiêm một lần 5ml</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B67B1" w:rsidRPr="00AD6EA3" w:rsidRDefault="000D6A6C" w:rsidP="000D6A6C">
            <w:pPr>
              <w:rPr>
                <w:rFonts w:asciiTheme="majorHAnsi" w:hAnsiTheme="majorHAnsi" w:cstheme="majorHAnsi"/>
                <w:sz w:val="26"/>
                <w:szCs w:val="26"/>
              </w:rPr>
            </w:pPr>
            <w:r w:rsidRPr="00AD6EA3">
              <w:rPr>
                <w:rFonts w:asciiTheme="majorHAnsi" w:hAnsiTheme="majorHAnsi" w:cstheme="majorHAnsi"/>
                <w:sz w:val="26"/>
                <w:szCs w:val="26"/>
              </w:rPr>
              <w:t xml:space="preserve">Bơm tiêm nhựa liền kim, dung tích 5ml. Kim tiêm khử trùng bằng khí EO. Pít tông có khía bẻ gãy để hủy sau khi sử dụng, không chứa độc tố DEHPkhử trùng bằng khí EO. </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B67B1" w:rsidRPr="00AD6EA3" w:rsidRDefault="00535519" w:rsidP="00502000">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t>1</w:t>
            </w:r>
            <w:r w:rsidR="004B67B1" w:rsidRPr="00AD6EA3">
              <w:rPr>
                <w:rFonts w:cs="Times New Roman"/>
                <w:color w:val="000000" w:themeColor="text1"/>
                <w:sz w:val="26"/>
                <w:szCs w:val="26"/>
                <w:lang w:val="en-US"/>
              </w:rPr>
              <w:t>.000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B67B1" w:rsidRPr="00AD6EA3" w:rsidRDefault="004B67B1" w:rsidP="00502000">
            <w:pPr>
              <w:spacing w:after="0" w:line="240" w:lineRule="auto"/>
              <w:jc w:val="center"/>
              <w:rPr>
                <w:rFonts w:cs="Times New Roman"/>
                <w:color w:val="000000" w:themeColor="text1"/>
                <w:sz w:val="26"/>
                <w:szCs w:val="26"/>
                <w:lang w:val="en-US"/>
              </w:rPr>
            </w:pPr>
            <w:proofErr w:type="spellStart"/>
            <w:r w:rsidRPr="00AD6EA3">
              <w:rPr>
                <w:rFonts w:cs="Times New Roman"/>
                <w:color w:val="000000" w:themeColor="text1"/>
                <w:sz w:val="26"/>
                <w:szCs w:val="26"/>
                <w:lang w:val="en-US"/>
              </w:rPr>
              <w:t>Chiếc</w:t>
            </w:r>
            <w:proofErr w:type="spellEnd"/>
          </w:p>
        </w:tc>
      </w:tr>
      <w:tr w:rsidR="00056B16"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56B16" w:rsidRPr="00AD6EA3" w:rsidRDefault="00056B16" w:rsidP="000211B5">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t>4</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56B16" w:rsidRPr="00AD6EA3" w:rsidRDefault="00056B16" w:rsidP="00502000">
            <w:pPr>
              <w:rPr>
                <w:rFonts w:cs="Times New Roman"/>
                <w:sz w:val="26"/>
                <w:szCs w:val="26"/>
                <w:lang w:val="en-US"/>
              </w:rPr>
            </w:pPr>
            <w:r w:rsidRPr="00AD6EA3">
              <w:rPr>
                <w:rFonts w:cs="Times New Roman"/>
                <w:sz w:val="26"/>
                <w:szCs w:val="26"/>
              </w:rPr>
              <w:t>Ống EDTA</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56B16" w:rsidRPr="00AD6EA3" w:rsidRDefault="000D6A6C" w:rsidP="000D6A6C">
            <w:pPr>
              <w:rPr>
                <w:rFonts w:asciiTheme="majorHAnsi" w:hAnsiTheme="majorHAnsi" w:cstheme="majorHAnsi"/>
                <w:sz w:val="26"/>
                <w:szCs w:val="26"/>
              </w:rPr>
            </w:pPr>
            <w:r w:rsidRPr="00AD6EA3">
              <w:rPr>
                <w:rFonts w:asciiTheme="majorHAnsi" w:hAnsiTheme="majorHAnsi" w:cstheme="majorHAnsi"/>
                <w:sz w:val="26"/>
                <w:szCs w:val="26"/>
              </w:rPr>
              <w:t xml:space="preserve">Chất liệu: Ống được làm bằng nhựa y tế PP , kích thước ống 12x75mm, Nắp bằng nhựa LDPE mới 100%, nắp nhựa LDPE đậy kín thành ống và được giữ chặt bởi khe tròn giữa 3 vòng răng ở thành trong của nắp và lõi lọt lòng trong của ống. Hóa chất bên trong là Ethylenediaminetetra Acid với nồng độ tiêu chuẩn để giữ các tế bào trong máu nhất là tiểu cầu luôn ở trạng thái tách rời tối đa từ 6 - 8 giờ. Dùng trong xét nghiệm huyết học (công thức máu và xét nghiệm HbA1c..). Hóa chất bên trong dùng kháng đông cho 1ml hoặc 2ml máu với vạch lấy mẫu 1ml hoặc 2ml riêng biệt trên nhãn ống. </w:t>
            </w:r>
            <w:r w:rsidRPr="00AD6EA3">
              <w:rPr>
                <w:rFonts w:asciiTheme="majorHAnsi" w:hAnsiTheme="majorHAnsi" w:cstheme="majorHAnsi"/>
                <w:sz w:val="26"/>
                <w:szCs w:val="26"/>
              </w:rPr>
              <w:br/>
              <w:t xml:space="preserve"> Có phiếu phân tích chất lượng của cơ quan chức năng kiểm định với nồng độ muối EDTA  phải ở trong khoảng từ 1,2 mg đến 2mg EDTA khan trên 1ml máu, và chịu được lực quay ly tâm gia tốc 6.000 vòng/phút trong thời gian từ 5 - 10 phút.</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56B16" w:rsidRPr="00AD6EA3" w:rsidRDefault="00056B16" w:rsidP="00502000">
            <w:pPr>
              <w:spacing w:after="0" w:line="240" w:lineRule="auto"/>
              <w:jc w:val="center"/>
              <w:rPr>
                <w:rFonts w:cs="Times New Roman"/>
                <w:color w:val="000000" w:themeColor="text1"/>
                <w:sz w:val="26"/>
                <w:szCs w:val="26"/>
              </w:rPr>
            </w:pPr>
            <w:r w:rsidRPr="00AD6EA3">
              <w:rPr>
                <w:rFonts w:cs="Times New Roman"/>
                <w:color w:val="000000" w:themeColor="text1"/>
                <w:sz w:val="26"/>
                <w:szCs w:val="26"/>
                <w:lang w:val="en-US"/>
              </w:rPr>
              <w:t>1</w:t>
            </w:r>
            <w:r w:rsidRPr="00AD6EA3">
              <w:rPr>
                <w:rFonts w:cs="Times New Roman"/>
                <w:color w:val="000000" w:themeColor="text1"/>
                <w:sz w:val="26"/>
                <w:szCs w:val="26"/>
              </w:rPr>
              <w:t>.000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56B16" w:rsidRPr="00AD6EA3" w:rsidRDefault="00056B16" w:rsidP="00502000">
            <w:pPr>
              <w:spacing w:after="0" w:line="240" w:lineRule="auto"/>
              <w:jc w:val="center"/>
              <w:rPr>
                <w:rFonts w:cs="Times New Roman"/>
                <w:color w:val="000000" w:themeColor="text1"/>
                <w:sz w:val="26"/>
                <w:szCs w:val="26"/>
              </w:rPr>
            </w:pPr>
            <w:r w:rsidRPr="00AD6EA3">
              <w:rPr>
                <w:rFonts w:cs="Times New Roman"/>
                <w:color w:val="000000" w:themeColor="text1"/>
                <w:sz w:val="26"/>
                <w:szCs w:val="26"/>
              </w:rPr>
              <w:t>Cái</w:t>
            </w:r>
          </w:p>
        </w:tc>
      </w:tr>
      <w:tr w:rsidR="00056B16"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56B16" w:rsidRPr="00AD6EA3" w:rsidRDefault="00056B16" w:rsidP="000211B5">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t>5</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56B16" w:rsidRPr="00AD6EA3" w:rsidRDefault="00136868" w:rsidP="00775140">
            <w:pPr>
              <w:rPr>
                <w:rFonts w:cs="Times New Roman"/>
                <w:sz w:val="26"/>
                <w:szCs w:val="26"/>
                <w:lang w:val="en-US"/>
              </w:rPr>
            </w:pPr>
            <w:proofErr w:type="spellStart"/>
            <w:r w:rsidRPr="00AD6EA3">
              <w:rPr>
                <w:rFonts w:cs="Times New Roman"/>
                <w:sz w:val="26"/>
                <w:szCs w:val="26"/>
                <w:lang w:val="en-US"/>
              </w:rPr>
              <w:t>Ống</w:t>
            </w:r>
            <w:proofErr w:type="spellEnd"/>
            <w:r w:rsidRPr="00AD6EA3">
              <w:rPr>
                <w:rFonts w:cs="Times New Roman"/>
                <w:sz w:val="26"/>
                <w:szCs w:val="26"/>
                <w:lang w:val="en-US"/>
              </w:rPr>
              <w:t xml:space="preserve"> </w:t>
            </w:r>
            <w:proofErr w:type="spellStart"/>
            <w:r w:rsidRPr="00AD6EA3">
              <w:rPr>
                <w:rFonts w:cs="Times New Roman"/>
                <w:sz w:val="26"/>
                <w:szCs w:val="26"/>
                <w:lang w:val="en-US"/>
              </w:rPr>
              <w:t>nghiệm</w:t>
            </w:r>
            <w:proofErr w:type="spellEnd"/>
            <w:r w:rsidRPr="00AD6EA3">
              <w:rPr>
                <w:rFonts w:cs="Times New Roman"/>
                <w:sz w:val="26"/>
                <w:szCs w:val="26"/>
                <w:lang w:val="en-US"/>
              </w:rPr>
              <w:t xml:space="preserve"> </w:t>
            </w:r>
            <w:proofErr w:type="spellStart"/>
            <w:r w:rsidRPr="00AD6EA3">
              <w:rPr>
                <w:rFonts w:cs="Times New Roman"/>
                <w:sz w:val="26"/>
                <w:szCs w:val="26"/>
                <w:lang w:val="en-US"/>
              </w:rPr>
              <w:t>sạch</w:t>
            </w:r>
            <w:proofErr w:type="spellEnd"/>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56B16" w:rsidRPr="00AD6EA3" w:rsidRDefault="000D6A6C" w:rsidP="009E6E59">
            <w:pPr>
              <w:rPr>
                <w:rFonts w:asciiTheme="majorHAnsi" w:hAnsiTheme="majorHAnsi" w:cstheme="majorHAnsi"/>
                <w:sz w:val="26"/>
                <w:szCs w:val="26"/>
              </w:rPr>
            </w:pPr>
            <w:r w:rsidRPr="00AD6EA3">
              <w:rPr>
                <w:rFonts w:asciiTheme="majorHAnsi" w:hAnsiTheme="majorHAnsi" w:cstheme="majorHAnsi"/>
                <w:sz w:val="26"/>
                <w:szCs w:val="26"/>
              </w:rPr>
              <w:t xml:space="preserve">Chất liệu: Ống được làm bằng nhựa y tế PS, kích thước ≥(12mm x75mm) </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56B16" w:rsidRPr="00AD6EA3" w:rsidRDefault="00136868" w:rsidP="002A7083">
            <w:pPr>
              <w:jc w:val="center"/>
              <w:rPr>
                <w:rFonts w:cs="Times New Roman"/>
                <w:color w:val="000000" w:themeColor="text1"/>
                <w:sz w:val="26"/>
                <w:szCs w:val="26"/>
                <w:lang w:val="en-US"/>
              </w:rPr>
            </w:pPr>
            <w:r w:rsidRPr="00AD6EA3">
              <w:rPr>
                <w:rFonts w:cs="Times New Roman"/>
                <w:color w:val="000000" w:themeColor="text1"/>
                <w:sz w:val="26"/>
                <w:szCs w:val="26"/>
                <w:lang w:val="en-US"/>
              </w:rPr>
              <w:t>2.000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56B16" w:rsidRPr="00AD6EA3" w:rsidRDefault="009E6E59" w:rsidP="002A7083">
            <w:pPr>
              <w:spacing w:after="0" w:line="240" w:lineRule="auto"/>
              <w:jc w:val="center"/>
              <w:rPr>
                <w:rFonts w:cs="Times New Roman"/>
                <w:color w:val="000000" w:themeColor="text1"/>
                <w:sz w:val="26"/>
                <w:szCs w:val="26"/>
                <w:lang w:val="en-US"/>
              </w:rPr>
            </w:pPr>
            <w:proofErr w:type="spellStart"/>
            <w:r w:rsidRPr="00AD6EA3">
              <w:rPr>
                <w:rFonts w:cs="Times New Roman"/>
                <w:color w:val="000000" w:themeColor="text1"/>
                <w:sz w:val="26"/>
                <w:szCs w:val="26"/>
                <w:lang w:val="en-US"/>
              </w:rPr>
              <w:t>Cái</w:t>
            </w:r>
            <w:proofErr w:type="spellEnd"/>
          </w:p>
        </w:tc>
      </w:tr>
      <w:tr w:rsidR="0085215E"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5215E" w:rsidRPr="00AD6EA3" w:rsidRDefault="0085215E" w:rsidP="000211B5">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t>6</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5215E" w:rsidRPr="00AD6EA3" w:rsidRDefault="0085215E" w:rsidP="00502000">
            <w:pPr>
              <w:rPr>
                <w:rFonts w:cs="Times New Roman"/>
                <w:sz w:val="26"/>
                <w:szCs w:val="26"/>
              </w:rPr>
            </w:pPr>
            <w:r w:rsidRPr="00AD6EA3">
              <w:rPr>
                <w:rFonts w:cs="Times New Roman"/>
                <w:sz w:val="26"/>
                <w:szCs w:val="26"/>
              </w:rPr>
              <w:t>Băng keo cá nhân</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5215E" w:rsidRPr="00AD6EA3" w:rsidRDefault="000D6A6C" w:rsidP="000D6A6C">
            <w:pPr>
              <w:rPr>
                <w:rFonts w:asciiTheme="majorHAnsi" w:hAnsiTheme="majorHAnsi" w:cstheme="majorHAnsi"/>
                <w:sz w:val="26"/>
                <w:szCs w:val="26"/>
              </w:rPr>
            </w:pPr>
            <w:r w:rsidRPr="00AD6EA3">
              <w:rPr>
                <w:rFonts w:asciiTheme="majorHAnsi" w:hAnsiTheme="majorHAnsi" w:cstheme="majorHAnsi"/>
                <w:sz w:val="26"/>
                <w:szCs w:val="26"/>
              </w:rPr>
              <w:t>– Băng: Vải Viscose và Polyamide co giãn.</w:t>
            </w:r>
            <w:r w:rsidRPr="00AD6EA3">
              <w:rPr>
                <w:rFonts w:asciiTheme="majorHAnsi" w:hAnsiTheme="majorHAnsi" w:cstheme="majorHAnsi"/>
                <w:sz w:val="26"/>
                <w:szCs w:val="26"/>
              </w:rPr>
              <w:br/>
              <w:t>– Gạc: Viscose, có lớp màng trên cùng bằng polyethylene không gây dính.</w:t>
            </w:r>
            <w:r w:rsidRPr="00AD6EA3">
              <w:rPr>
                <w:rFonts w:asciiTheme="majorHAnsi" w:hAnsiTheme="majorHAnsi" w:cstheme="majorHAnsi"/>
                <w:sz w:val="26"/>
                <w:szCs w:val="26"/>
              </w:rPr>
              <w:br/>
              <w:t>– Keo: Oxide kẽm không dùng dung môi.</w:t>
            </w:r>
            <w:r w:rsidRPr="00AD6EA3">
              <w:rPr>
                <w:rFonts w:asciiTheme="majorHAnsi" w:hAnsiTheme="majorHAnsi" w:cstheme="majorHAnsi"/>
                <w:sz w:val="26"/>
                <w:szCs w:val="26"/>
              </w:rPr>
              <w:br/>
              <w:t>– Mỗi chiếc băng keo cá nhân được đựng trong từng bao riêng</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5215E" w:rsidRPr="00AD6EA3" w:rsidRDefault="0085215E" w:rsidP="00502000">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t>1.000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5215E" w:rsidRPr="00AD6EA3" w:rsidRDefault="0085215E" w:rsidP="00502000">
            <w:pPr>
              <w:spacing w:after="0" w:line="240" w:lineRule="auto"/>
              <w:jc w:val="center"/>
              <w:rPr>
                <w:rFonts w:cs="Times New Roman"/>
                <w:color w:val="000000" w:themeColor="text1"/>
                <w:sz w:val="26"/>
                <w:szCs w:val="26"/>
                <w:lang w:val="en-US"/>
              </w:rPr>
            </w:pPr>
            <w:proofErr w:type="spellStart"/>
            <w:r w:rsidRPr="00AD6EA3">
              <w:rPr>
                <w:rFonts w:cs="Times New Roman"/>
                <w:color w:val="000000" w:themeColor="text1"/>
                <w:sz w:val="26"/>
                <w:szCs w:val="26"/>
                <w:lang w:val="en-US"/>
              </w:rPr>
              <w:t>Miếng</w:t>
            </w:r>
            <w:proofErr w:type="spellEnd"/>
          </w:p>
        </w:tc>
      </w:tr>
      <w:tr w:rsidR="00EC152F"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C152F" w:rsidRPr="00AD6EA3" w:rsidRDefault="00EC152F" w:rsidP="000211B5">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t>7</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C152F" w:rsidRPr="00AD6EA3" w:rsidRDefault="00EC152F" w:rsidP="00502000">
            <w:pPr>
              <w:rPr>
                <w:rFonts w:cs="Times New Roman"/>
                <w:sz w:val="26"/>
                <w:szCs w:val="26"/>
                <w:lang w:val="en-US"/>
              </w:rPr>
            </w:pPr>
            <w:r w:rsidRPr="00AD6EA3">
              <w:rPr>
                <w:rFonts w:cs="Times New Roman"/>
                <w:sz w:val="26"/>
                <w:szCs w:val="26"/>
              </w:rPr>
              <w:t>Găng tay khám các cỡ số</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C152F" w:rsidRPr="00AD6EA3" w:rsidRDefault="000D6A6C" w:rsidP="000D6A6C">
            <w:pPr>
              <w:rPr>
                <w:rFonts w:asciiTheme="majorHAnsi" w:hAnsiTheme="majorHAnsi" w:cstheme="majorHAnsi"/>
                <w:sz w:val="26"/>
                <w:szCs w:val="26"/>
              </w:rPr>
            </w:pPr>
            <w:r w:rsidRPr="00AD6EA3">
              <w:rPr>
                <w:rFonts w:asciiTheme="majorHAnsi" w:hAnsiTheme="majorHAnsi" w:cstheme="majorHAnsi"/>
                <w:sz w:val="26"/>
                <w:szCs w:val="26"/>
              </w:rPr>
              <w:t>Làm từ cao su tự nhiên. Màu trắng cao su tự nhiên, nhám đầu ngón tay, cổ tay cuộn.</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C152F" w:rsidRPr="00AD6EA3" w:rsidRDefault="00EC152F" w:rsidP="00502000">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t>500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C152F" w:rsidRPr="00AD6EA3" w:rsidRDefault="00EC152F" w:rsidP="00502000">
            <w:pPr>
              <w:spacing w:after="0" w:line="240" w:lineRule="auto"/>
              <w:jc w:val="center"/>
              <w:rPr>
                <w:rFonts w:cs="Times New Roman"/>
                <w:color w:val="000000" w:themeColor="text1"/>
                <w:sz w:val="26"/>
                <w:szCs w:val="26"/>
                <w:lang w:val="en-US"/>
              </w:rPr>
            </w:pPr>
            <w:proofErr w:type="spellStart"/>
            <w:r w:rsidRPr="00AD6EA3">
              <w:rPr>
                <w:rFonts w:cs="Times New Roman"/>
                <w:color w:val="000000" w:themeColor="text1"/>
                <w:sz w:val="26"/>
                <w:szCs w:val="26"/>
                <w:lang w:val="en-US"/>
              </w:rPr>
              <w:t>Đôi</w:t>
            </w:r>
            <w:proofErr w:type="spellEnd"/>
          </w:p>
        </w:tc>
      </w:tr>
      <w:tr w:rsidR="00EC152F"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C152F" w:rsidRPr="00AD6EA3" w:rsidRDefault="00EC152F" w:rsidP="000211B5">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t>8</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C152F" w:rsidRPr="00AD6EA3" w:rsidRDefault="00EC152F" w:rsidP="00502000">
            <w:pPr>
              <w:rPr>
                <w:rFonts w:cs="Times New Roman"/>
                <w:sz w:val="26"/>
                <w:szCs w:val="26"/>
                <w:lang w:val="en-US"/>
              </w:rPr>
            </w:pPr>
            <w:r w:rsidRPr="00AD6EA3">
              <w:rPr>
                <w:rFonts w:cs="Times New Roman"/>
                <w:sz w:val="26"/>
                <w:szCs w:val="26"/>
              </w:rPr>
              <w:t>Đè lưỡi gỗ</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C152F" w:rsidRPr="00AD6EA3" w:rsidRDefault="000D6A6C" w:rsidP="000D6A6C">
            <w:pPr>
              <w:rPr>
                <w:rFonts w:asciiTheme="majorHAnsi" w:hAnsiTheme="majorHAnsi" w:cstheme="majorHAnsi"/>
                <w:sz w:val="26"/>
                <w:szCs w:val="26"/>
              </w:rPr>
            </w:pPr>
            <w:r w:rsidRPr="00AD6EA3">
              <w:rPr>
                <w:rFonts w:asciiTheme="majorHAnsi" w:hAnsiTheme="majorHAnsi" w:cstheme="majorHAnsi"/>
                <w:sz w:val="26"/>
                <w:szCs w:val="26"/>
              </w:rPr>
              <w:t xml:space="preserve">Được làm từ gỗ tự nhiên, sấy khô, đánh bóng, sau đó mỗi que được đóng vào một túi nilong và được tiệt trùng bằng khí EO hoặc tương </w:t>
            </w:r>
            <w:r w:rsidRPr="00AD6EA3">
              <w:rPr>
                <w:rFonts w:asciiTheme="majorHAnsi" w:hAnsiTheme="majorHAnsi" w:cstheme="majorHAnsi"/>
                <w:sz w:val="26"/>
                <w:szCs w:val="26"/>
              </w:rPr>
              <w:lastRenderedPageBreak/>
              <w:t>đương. Kính thước: 150mm x 20mm x 2mm</w:t>
            </w:r>
            <w:r w:rsidRPr="00AD6EA3">
              <w:rPr>
                <w:rFonts w:asciiTheme="majorHAnsi" w:hAnsiTheme="majorHAnsi" w:cstheme="majorHAnsi"/>
                <w:sz w:val="26"/>
                <w:szCs w:val="26"/>
              </w:rPr>
              <w:br/>
              <w:t xml:space="preserve">Đạt tiêu chuẩn ISO 13485 </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C152F" w:rsidRPr="00AD6EA3" w:rsidRDefault="00EC152F" w:rsidP="00502000">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lastRenderedPageBreak/>
              <w:t>2.000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C152F" w:rsidRPr="00AD6EA3" w:rsidRDefault="00EC152F" w:rsidP="00502000">
            <w:pPr>
              <w:spacing w:after="0" w:line="240" w:lineRule="auto"/>
              <w:jc w:val="center"/>
              <w:rPr>
                <w:rFonts w:cs="Times New Roman"/>
                <w:color w:val="000000" w:themeColor="text1"/>
                <w:sz w:val="26"/>
                <w:szCs w:val="26"/>
                <w:lang w:val="en-US"/>
              </w:rPr>
            </w:pPr>
            <w:proofErr w:type="spellStart"/>
            <w:r w:rsidRPr="00AD6EA3">
              <w:rPr>
                <w:rFonts w:cs="Times New Roman"/>
                <w:color w:val="000000" w:themeColor="text1"/>
                <w:sz w:val="26"/>
                <w:szCs w:val="26"/>
                <w:lang w:val="en-US"/>
              </w:rPr>
              <w:t>Cái</w:t>
            </w:r>
            <w:proofErr w:type="spellEnd"/>
          </w:p>
        </w:tc>
      </w:tr>
      <w:tr w:rsidR="004A5E56"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A5E56" w:rsidRPr="00AD6EA3" w:rsidRDefault="004A5E56" w:rsidP="000211B5">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lastRenderedPageBreak/>
              <w:t>9</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A5E56" w:rsidRPr="00AD6EA3" w:rsidRDefault="004A5E56" w:rsidP="00502000">
            <w:pPr>
              <w:rPr>
                <w:rFonts w:cs="Times New Roman"/>
                <w:sz w:val="26"/>
                <w:szCs w:val="26"/>
                <w:lang w:val="en-US"/>
              </w:rPr>
            </w:pPr>
            <w:r w:rsidRPr="00AD6EA3">
              <w:rPr>
                <w:rFonts w:cs="Times New Roman"/>
                <w:sz w:val="26"/>
                <w:szCs w:val="26"/>
              </w:rPr>
              <w:t>Que thử phân tích nước tiểu 10 thông số</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A5E56" w:rsidRPr="00AD6EA3" w:rsidRDefault="000D6A6C" w:rsidP="000D6A6C">
            <w:pPr>
              <w:rPr>
                <w:rFonts w:asciiTheme="majorHAnsi" w:hAnsiTheme="majorHAnsi" w:cstheme="majorHAnsi"/>
                <w:sz w:val="26"/>
                <w:szCs w:val="26"/>
                <w:lang w:val="en-US"/>
              </w:rPr>
            </w:pPr>
            <w:r w:rsidRPr="00AD6EA3">
              <w:rPr>
                <w:rFonts w:asciiTheme="majorHAnsi" w:hAnsiTheme="majorHAnsi" w:cstheme="majorHAnsi"/>
                <w:sz w:val="26"/>
                <w:szCs w:val="26"/>
              </w:rPr>
              <w:t>Dùng được cho các máy Mission U500, U120. Phương pháp đo Bằng các máy phân tích nước tiểu cùng dòng Mission, có  bước sóng 525 nm và 635 nm, có thể đọc bằng mắt. Đo các chỉ số : Leukocytes, Nitrite, Urobilinogen, Protein, pH, Blood, Specific Gravity, Ketone, Bilirubin, Glucose (LEU/ NIT/ URO/ PRO/ pH/ BLO/ SG/ KET/ BIL/ GLU). Dạng que</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A5E56" w:rsidRPr="00AD6EA3" w:rsidRDefault="004A5E56" w:rsidP="00502000">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t>1.000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A5E56" w:rsidRPr="00AD6EA3" w:rsidRDefault="004A5E56" w:rsidP="00502000">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t>Test</w:t>
            </w:r>
          </w:p>
        </w:tc>
      </w:tr>
      <w:tr w:rsidR="009361F3"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361F3" w:rsidRPr="00AD6EA3" w:rsidRDefault="009361F3" w:rsidP="000211B5">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t>10</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361F3" w:rsidRPr="00AD6EA3" w:rsidRDefault="009361F3" w:rsidP="00502000">
            <w:pPr>
              <w:rPr>
                <w:rFonts w:cs="Times New Roman"/>
                <w:sz w:val="26"/>
                <w:szCs w:val="26"/>
              </w:rPr>
            </w:pPr>
            <w:r w:rsidRPr="00AD6EA3">
              <w:rPr>
                <w:rFonts w:cs="Times New Roman"/>
                <w:sz w:val="26"/>
                <w:szCs w:val="26"/>
              </w:rPr>
              <w:t>Giấy in ảnh siêu âm</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361F3" w:rsidRPr="00AD6EA3" w:rsidRDefault="000D6A6C" w:rsidP="000D6A6C">
            <w:pPr>
              <w:rPr>
                <w:rFonts w:asciiTheme="majorHAnsi" w:hAnsiTheme="majorHAnsi" w:cstheme="majorHAnsi"/>
                <w:sz w:val="26"/>
                <w:szCs w:val="26"/>
                <w:lang w:val="en-US"/>
              </w:rPr>
            </w:pPr>
            <w:r w:rsidRPr="00AD6EA3">
              <w:rPr>
                <w:rFonts w:asciiTheme="majorHAnsi" w:hAnsiTheme="majorHAnsi" w:cstheme="majorHAnsi"/>
                <w:sz w:val="26"/>
                <w:szCs w:val="26"/>
              </w:rPr>
              <w:t xml:space="preserve">+ Dùng cho các dòng máy in của hãng Sony </w:t>
            </w:r>
            <w:r w:rsidRPr="00AD6EA3">
              <w:rPr>
                <w:rFonts w:asciiTheme="majorHAnsi" w:hAnsiTheme="majorHAnsi" w:cstheme="majorHAnsi"/>
                <w:sz w:val="26"/>
                <w:szCs w:val="26"/>
              </w:rPr>
              <w:br/>
              <w:t>+ Dung lượng: Khoảng ≤ 215 bản in cho mỗi cuộn.</w:t>
            </w:r>
            <w:r w:rsidRPr="00AD6EA3">
              <w:rPr>
                <w:rFonts w:asciiTheme="majorHAnsi" w:hAnsiTheme="majorHAnsi" w:cstheme="majorHAnsi"/>
                <w:sz w:val="26"/>
                <w:szCs w:val="26"/>
              </w:rPr>
              <w:br/>
              <w:t>+ Kích thước 110 mm × 20 m</w:t>
            </w:r>
            <w:r w:rsidRPr="00AD6EA3">
              <w:rPr>
                <w:rFonts w:asciiTheme="majorHAnsi" w:hAnsiTheme="majorHAnsi" w:cstheme="majorHAnsi"/>
                <w:sz w:val="26"/>
                <w:szCs w:val="26"/>
              </w:rPr>
              <w:br/>
              <w:t>+ Quy cách: Hộp 10 cuộn</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361F3" w:rsidRPr="00AD6EA3" w:rsidRDefault="009361F3" w:rsidP="00502000">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t>15</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361F3" w:rsidRPr="00AD6EA3" w:rsidRDefault="009361F3" w:rsidP="00502000">
            <w:pPr>
              <w:jc w:val="center"/>
              <w:rPr>
                <w:rFonts w:cs="Times New Roman"/>
                <w:sz w:val="26"/>
                <w:szCs w:val="26"/>
                <w:lang w:val="en-US"/>
              </w:rPr>
            </w:pPr>
            <w:r w:rsidRPr="00AD6EA3">
              <w:rPr>
                <w:rFonts w:cs="Times New Roman"/>
                <w:sz w:val="26"/>
                <w:szCs w:val="26"/>
              </w:rPr>
              <w:t>Cuộn</w:t>
            </w:r>
          </w:p>
        </w:tc>
      </w:tr>
      <w:tr w:rsidR="003153B8"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153B8" w:rsidRPr="00AD6EA3" w:rsidRDefault="003153B8" w:rsidP="000211B5">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t>11</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153B8" w:rsidRPr="00AD6EA3" w:rsidRDefault="003153B8" w:rsidP="00502000">
            <w:pPr>
              <w:rPr>
                <w:rFonts w:cs="Times New Roman"/>
                <w:sz w:val="26"/>
                <w:szCs w:val="26"/>
                <w:lang w:val="en-US"/>
              </w:rPr>
            </w:pPr>
            <w:r w:rsidRPr="00AD6EA3">
              <w:rPr>
                <w:rFonts w:cs="Times New Roman"/>
                <w:sz w:val="26"/>
                <w:szCs w:val="26"/>
              </w:rPr>
              <w:t>Gen siêu âm</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153B8" w:rsidRPr="00AD6EA3" w:rsidRDefault="000D6A6C" w:rsidP="000D6A6C">
            <w:pPr>
              <w:rPr>
                <w:rFonts w:asciiTheme="majorHAnsi" w:hAnsiTheme="majorHAnsi" w:cstheme="majorHAnsi"/>
                <w:sz w:val="26"/>
                <w:szCs w:val="26"/>
              </w:rPr>
            </w:pPr>
            <w:r w:rsidRPr="00AD6EA3">
              <w:rPr>
                <w:rFonts w:asciiTheme="majorHAnsi" w:hAnsiTheme="majorHAnsi" w:cstheme="majorHAnsi"/>
                <w:sz w:val="26"/>
                <w:szCs w:val="26"/>
              </w:rPr>
              <w:t>Gel sử dụng trong siêu âm, phù hợp với tần số siêu âm đang sử dụng, Không có formaldehyde, Vô khuẩn, không phát hiện vi khuẩn Staphyloccus, Pseudomonas aeruginosa, Tổng số vi sinh vật khi hiếu &lt;10 CFU/g, tổng số nấm &lt;10 CFU/g. Không gây mẩn cảm hoặc rát da, gel trong, tan hoàn toàn trong nước, độ PH trong khoảng 6.5-7.5.</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153B8" w:rsidRPr="00AD6EA3" w:rsidRDefault="003153B8" w:rsidP="00502000">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t>05</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153B8" w:rsidRPr="00AD6EA3" w:rsidRDefault="003153B8" w:rsidP="00502000">
            <w:pPr>
              <w:spacing w:after="0" w:line="240" w:lineRule="auto"/>
              <w:jc w:val="center"/>
              <w:rPr>
                <w:rFonts w:cs="Times New Roman"/>
                <w:color w:val="000000" w:themeColor="text1"/>
                <w:sz w:val="26"/>
                <w:szCs w:val="26"/>
                <w:lang w:val="en-US"/>
              </w:rPr>
            </w:pPr>
            <w:proofErr w:type="spellStart"/>
            <w:r w:rsidRPr="00AD6EA3">
              <w:rPr>
                <w:rFonts w:cs="Times New Roman"/>
                <w:color w:val="000000" w:themeColor="text1"/>
                <w:sz w:val="26"/>
                <w:szCs w:val="26"/>
                <w:lang w:val="en-US"/>
              </w:rPr>
              <w:t>Lít</w:t>
            </w:r>
            <w:proofErr w:type="spellEnd"/>
          </w:p>
        </w:tc>
      </w:tr>
      <w:tr w:rsidR="00E26E3C"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26E3C" w:rsidRPr="00AD6EA3" w:rsidRDefault="00E26E3C" w:rsidP="000211B5">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t>12</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26E3C" w:rsidRPr="00AD6EA3" w:rsidRDefault="00E26E3C" w:rsidP="00502000">
            <w:pPr>
              <w:rPr>
                <w:rFonts w:cs="Times New Roman"/>
                <w:sz w:val="26"/>
                <w:szCs w:val="26"/>
                <w:lang w:val="en-US"/>
              </w:rPr>
            </w:pPr>
            <w:r w:rsidRPr="00AD6EA3">
              <w:rPr>
                <w:rFonts w:cs="Times New Roman"/>
                <w:sz w:val="26"/>
                <w:szCs w:val="26"/>
              </w:rPr>
              <w:t>Lam kính</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26E3C" w:rsidRPr="00AD6EA3" w:rsidRDefault="000D6A6C" w:rsidP="000D6A6C">
            <w:pPr>
              <w:rPr>
                <w:rFonts w:asciiTheme="majorHAnsi" w:hAnsiTheme="majorHAnsi" w:cstheme="majorHAnsi"/>
                <w:sz w:val="26"/>
                <w:szCs w:val="26"/>
              </w:rPr>
            </w:pPr>
            <w:r w:rsidRPr="00AD6EA3">
              <w:rPr>
                <w:rFonts w:asciiTheme="majorHAnsi" w:hAnsiTheme="majorHAnsi" w:cstheme="majorHAnsi"/>
                <w:sz w:val="26"/>
                <w:szCs w:val="26"/>
              </w:rPr>
              <w:t>Nguyên vật liệu: Kính trung tính đạt chuẩn</w:t>
            </w:r>
            <w:r w:rsidRPr="00AD6EA3">
              <w:rPr>
                <w:rFonts w:asciiTheme="majorHAnsi" w:hAnsiTheme="majorHAnsi" w:cstheme="majorHAnsi"/>
                <w:sz w:val="26"/>
                <w:szCs w:val="26"/>
              </w:rPr>
              <w:br/>
              <w:t>Độ dày: 1.0-1.2 mm</w:t>
            </w:r>
            <w:r w:rsidRPr="00AD6EA3">
              <w:rPr>
                <w:rFonts w:asciiTheme="majorHAnsi" w:hAnsiTheme="majorHAnsi" w:cstheme="majorHAnsi"/>
                <w:sz w:val="26"/>
                <w:szCs w:val="26"/>
              </w:rPr>
              <w:br/>
              <w:t>Kích thước: 25.4 x 76.2mm(1” x 3”) ±1mm.</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26E3C" w:rsidRPr="00AD6EA3" w:rsidRDefault="00E26E3C" w:rsidP="00502000">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t>360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26E3C" w:rsidRPr="00AD6EA3" w:rsidRDefault="00E26E3C" w:rsidP="00502000">
            <w:pPr>
              <w:spacing w:after="0" w:line="240" w:lineRule="auto"/>
              <w:jc w:val="center"/>
              <w:rPr>
                <w:rFonts w:cs="Times New Roman"/>
                <w:color w:val="000000" w:themeColor="text1"/>
                <w:sz w:val="26"/>
                <w:szCs w:val="26"/>
                <w:lang w:val="en-US"/>
              </w:rPr>
            </w:pPr>
            <w:proofErr w:type="spellStart"/>
            <w:r w:rsidRPr="00AD6EA3">
              <w:rPr>
                <w:rFonts w:cs="Times New Roman"/>
                <w:color w:val="000000" w:themeColor="text1"/>
                <w:sz w:val="26"/>
                <w:szCs w:val="26"/>
                <w:lang w:val="en-US"/>
              </w:rPr>
              <w:t>Cái</w:t>
            </w:r>
            <w:proofErr w:type="spellEnd"/>
          </w:p>
        </w:tc>
      </w:tr>
      <w:tr w:rsidR="00B8689F"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8689F" w:rsidRPr="00AD6EA3" w:rsidRDefault="00B8689F" w:rsidP="000211B5">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t>13</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8689F" w:rsidRPr="00AD6EA3" w:rsidRDefault="00B8689F" w:rsidP="00502000">
            <w:pPr>
              <w:rPr>
                <w:rFonts w:cs="Times New Roman"/>
                <w:sz w:val="26"/>
                <w:szCs w:val="26"/>
                <w:lang w:val="en-US"/>
              </w:rPr>
            </w:pPr>
            <w:r w:rsidRPr="00AD6EA3">
              <w:rPr>
                <w:rFonts w:cs="Times New Roman"/>
                <w:sz w:val="26"/>
                <w:szCs w:val="26"/>
              </w:rPr>
              <w:t>Cồn 70 độ</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8689F" w:rsidRPr="00AD6EA3" w:rsidRDefault="000D6A6C" w:rsidP="000D6A6C">
            <w:pPr>
              <w:rPr>
                <w:rFonts w:asciiTheme="majorHAnsi" w:hAnsiTheme="majorHAnsi" w:cstheme="majorHAnsi"/>
                <w:sz w:val="26"/>
                <w:szCs w:val="26"/>
                <w:lang w:val="en-US"/>
              </w:rPr>
            </w:pPr>
            <w:r w:rsidRPr="00AD6EA3">
              <w:rPr>
                <w:rFonts w:asciiTheme="majorHAnsi" w:hAnsiTheme="majorHAnsi" w:cstheme="majorHAnsi"/>
                <w:sz w:val="26"/>
                <w:szCs w:val="26"/>
              </w:rPr>
              <w:t>% Cồn 70 ± 2%</w:t>
            </w:r>
            <w:r w:rsidRPr="00AD6EA3">
              <w:rPr>
                <w:rFonts w:asciiTheme="majorHAnsi" w:hAnsiTheme="majorHAnsi" w:cstheme="majorHAnsi"/>
                <w:sz w:val="26"/>
                <w:szCs w:val="26"/>
              </w:rPr>
              <w:br/>
              <w:t xml:space="preserve"> Nước tinh khiết 30 ± 2%</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8689F" w:rsidRPr="00AD6EA3" w:rsidRDefault="00B8689F" w:rsidP="00502000">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t>10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8689F" w:rsidRPr="00AD6EA3" w:rsidRDefault="00B8689F" w:rsidP="00502000">
            <w:pPr>
              <w:spacing w:after="0" w:line="240" w:lineRule="auto"/>
              <w:jc w:val="center"/>
              <w:rPr>
                <w:rFonts w:cs="Times New Roman"/>
                <w:color w:val="000000" w:themeColor="text1"/>
                <w:sz w:val="26"/>
                <w:szCs w:val="26"/>
                <w:lang w:val="en-US"/>
              </w:rPr>
            </w:pPr>
            <w:proofErr w:type="spellStart"/>
            <w:r w:rsidRPr="00AD6EA3">
              <w:rPr>
                <w:rFonts w:cs="Times New Roman"/>
                <w:color w:val="000000" w:themeColor="text1"/>
                <w:sz w:val="26"/>
                <w:szCs w:val="26"/>
                <w:lang w:val="en-US"/>
              </w:rPr>
              <w:t>Lít</w:t>
            </w:r>
            <w:proofErr w:type="spellEnd"/>
          </w:p>
        </w:tc>
      </w:tr>
      <w:tr w:rsidR="00D45BE2"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45BE2" w:rsidRPr="00AD6EA3" w:rsidRDefault="00D45BE2" w:rsidP="000211B5">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t>14</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45BE2" w:rsidRPr="00AD6EA3" w:rsidRDefault="00D45BE2" w:rsidP="00502000">
            <w:pPr>
              <w:rPr>
                <w:rFonts w:cs="Times New Roman"/>
                <w:sz w:val="26"/>
                <w:szCs w:val="26"/>
                <w:lang w:val="en-US"/>
              </w:rPr>
            </w:pPr>
            <w:r w:rsidRPr="00AD6EA3">
              <w:rPr>
                <w:rFonts w:cs="Times New Roman"/>
                <w:sz w:val="26"/>
                <w:szCs w:val="26"/>
              </w:rPr>
              <w:t>Khẩu trang y tế</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45BE2" w:rsidRPr="00AD6EA3" w:rsidRDefault="000D6A6C" w:rsidP="000D6A6C">
            <w:pPr>
              <w:rPr>
                <w:rFonts w:asciiTheme="majorHAnsi" w:hAnsiTheme="majorHAnsi" w:cstheme="majorHAnsi"/>
                <w:sz w:val="26"/>
                <w:szCs w:val="26"/>
                <w:lang w:val="en-US"/>
              </w:rPr>
            </w:pPr>
            <w:r w:rsidRPr="00AD6EA3">
              <w:rPr>
                <w:rFonts w:asciiTheme="majorHAnsi" w:hAnsiTheme="majorHAnsi" w:cstheme="majorHAnsi"/>
                <w:sz w:val="26"/>
                <w:szCs w:val="26"/>
              </w:rPr>
              <w:t>Gồm ≥3 lớp không thấm nước, không độc hại, có tác dụng lọc khí, ngăn cản bụi, vi khuẩn…</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45BE2" w:rsidRPr="00AD6EA3" w:rsidRDefault="00D45BE2" w:rsidP="00502000">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t>100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45BE2" w:rsidRPr="00AD6EA3" w:rsidRDefault="00D45BE2" w:rsidP="00502000">
            <w:pPr>
              <w:spacing w:after="0" w:line="240" w:lineRule="auto"/>
              <w:jc w:val="center"/>
              <w:rPr>
                <w:rFonts w:cs="Times New Roman"/>
                <w:color w:val="000000" w:themeColor="text1"/>
                <w:sz w:val="26"/>
                <w:szCs w:val="26"/>
                <w:lang w:val="en-US"/>
              </w:rPr>
            </w:pPr>
            <w:proofErr w:type="spellStart"/>
            <w:r w:rsidRPr="00AD6EA3">
              <w:rPr>
                <w:rFonts w:cs="Times New Roman"/>
                <w:color w:val="000000" w:themeColor="text1"/>
                <w:sz w:val="26"/>
                <w:szCs w:val="26"/>
                <w:lang w:val="en-US"/>
              </w:rPr>
              <w:t>Cái</w:t>
            </w:r>
            <w:proofErr w:type="spellEnd"/>
          </w:p>
        </w:tc>
      </w:tr>
      <w:tr w:rsidR="003C1E0A"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C1E0A" w:rsidRPr="00AD6EA3" w:rsidRDefault="003C1E0A" w:rsidP="000211B5">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t>15</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C1E0A" w:rsidRPr="00AD6EA3" w:rsidRDefault="003C1E0A" w:rsidP="00502000">
            <w:pPr>
              <w:rPr>
                <w:rFonts w:cs="Times New Roman"/>
                <w:sz w:val="26"/>
                <w:szCs w:val="26"/>
                <w:lang w:val="en-US"/>
              </w:rPr>
            </w:pPr>
            <w:proofErr w:type="spellStart"/>
            <w:r w:rsidRPr="00AD6EA3">
              <w:rPr>
                <w:rFonts w:cs="Times New Roman"/>
                <w:sz w:val="26"/>
                <w:szCs w:val="26"/>
                <w:lang w:val="en-US"/>
              </w:rPr>
              <w:t>Hộp</w:t>
            </w:r>
            <w:proofErr w:type="spellEnd"/>
            <w:r w:rsidRPr="00AD6EA3">
              <w:rPr>
                <w:rFonts w:cs="Times New Roman"/>
                <w:sz w:val="26"/>
                <w:szCs w:val="26"/>
                <w:lang w:val="en-US"/>
              </w:rPr>
              <w:t xml:space="preserve"> </w:t>
            </w:r>
            <w:proofErr w:type="spellStart"/>
            <w:r w:rsidRPr="00AD6EA3">
              <w:rPr>
                <w:rFonts w:cs="Times New Roman"/>
                <w:sz w:val="26"/>
                <w:szCs w:val="26"/>
                <w:lang w:val="en-US"/>
              </w:rPr>
              <w:t>đựng</w:t>
            </w:r>
            <w:proofErr w:type="spellEnd"/>
            <w:r w:rsidRPr="00AD6EA3">
              <w:rPr>
                <w:rFonts w:cs="Times New Roman"/>
                <w:sz w:val="26"/>
                <w:szCs w:val="26"/>
                <w:lang w:val="en-US"/>
              </w:rPr>
              <w:t xml:space="preserve"> </w:t>
            </w:r>
            <w:proofErr w:type="spellStart"/>
            <w:r w:rsidRPr="00AD6EA3">
              <w:rPr>
                <w:rFonts w:cs="Times New Roman"/>
                <w:sz w:val="26"/>
                <w:szCs w:val="26"/>
                <w:lang w:val="en-US"/>
              </w:rPr>
              <w:t>vật</w:t>
            </w:r>
            <w:proofErr w:type="spellEnd"/>
            <w:r w:rsidRPr="00AD6EA3">
              <w:rPr>
                <w:rFonts w:cs="Times New Roman"/>
                <w:sz w:val="26"/>
                <w:szCs w:val="26"/>
                <w:lang w:val="en-US"/>
              </w:rPr>
              <w:t xml:space="preserve"> </w:t>
            </w:r>
            <w:proofErr w:type="spellStart"/>
            <w:r w:rsidRPr="00AD6EA3">
              <w:rPr>
                <w:rFonts w:cs="Times New Roman"/>
                <w:sz w:val="26"/>
                <w:szCs w:val="26"/>
                <w:lang w:val="en-US"/>
              </w:rPr>
              <w:t>sắc</w:t>
            </w:r>
            <w:proofErr w:type="spellEnd"/>
            <w:r w:rsidRPr="00AD6EA3">
              <w:rPr>
                <w:rFonts w:cs="Times New Roman"/>
                <w:sz w:val="26"/>
                <w:szCs w:val="26"/>
                <w:lang w:val="en-US"/>
              </w:rPr>
              <w:t xml:space="preserve"> </w:t>
            </w:r>
            <w:proofErr w:type="spellStart"/>
            <w:r w:rsidRPr="00AD6EA3">
              <w:rPr>
                <w:rFonts w:cs="Times New Roman"/>
                <w:sz w:val="26"/>
                <w:szCs w:val="26"/>
                <w:lang w:val="en-US"/>
              </w:rPr>
              <w:t>nhọn</w:t>
            </w:r>
            <w:proofErr w:type="spellEnd"/>
            <w:r w:rsidRPr="00AD6EA3">
              <w:rPr>
                <w:rFonts w:cs="Times New Roman"/>
                <w:sz w:val="26"/>
                <w:szCs w:val="26"/>
                <w:lang w:val="en-US"/>
              </w:rPr>
              <w:t xml:space="preserve"> </w:t>
            </w:r>
            <w:proofErr w:type="spellStart"/>
            <w:r w:rsidRPr="00AD6EA3">
              <w:rPr>
                <w:rFonts w:cs="Times New Roman"/>
                <w:sz w:val="26"/>
                <w:szCs w:val="26"/>
                <w:lang w:val="en-US"/>
              </w:rPr>
              <w:t>giấy</w:t>
            </w:r>
            <w:proofErr w:type="spellEnd"/>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C1E0A" w:rsidRPr="00AD6EA3" w:rsidRDefault="000D6A6C" w:rsidP="000D6A6C">
            <w:pPr>
              <w:rPr>
                <w:rFonts w:asciiTheme="majorHAnsi" w:hAnsiTheme="majorHAnsi" w:cstheme="majorHAnsi"/>
                <w:sz w:val="26"/>
                <w:szCs w:val="26"/>
              </w:rPr>
            </w:pPr>
            <w:r w:rsidRPr="00AD6EA3">
              <w:rPr>
                <w:rFonts w:asciiTheme="majorHAnsi" w:hAnsiTheme="majorHAnsi" w:cstheme="majorHAnsi"/>
                <w:sz w:val="26"/>
                <w:szCs w:val="26"/>
              </w:rPr>
              <w:t>Dùng để đựng các vật sắc nhọn. Chất liệu bằng giấy có độ chống rách thủng cao.</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C1E0A" w:rsidRPr="00AD6EA3" w:rsidRDefault="003C1E0A" w:rsidP="00502000">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t>20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C1E0A" w:rsidRPr="00AD6EA3" w:rsidRDefault="003C1E0A" w:rsidP="00502000">
            <w:pPr>
              <w:spacing w:after="0" w:line="240" w:lineRule="auto"/>
              <w:jc w:val="center"/>
              <w:rPr>
                <w:rFonts w:cs="Times New Roman"/>
                <w:color w:val="000000" w:themeColor="text1"/>
                <w:sz w:val="26"/>
                <w:szCs w:val="26"/>
                <w:lang w:val="en-US"/>
              </w:rPr>
            </w:pPr>
            <w:proofErr w:type="spellStart"/>
            <w:r w:rsidRPr="00AD6EA3">
              <w:rPr>
                <w:rFonts w:cs="Times New Roman"/>
                <w:color w:val="000000" w:themeColor="text1"/>
                <w:sz w:val="26"/>
                <w:szCs w:val="26"/>
                <w:lang w:val="en-US"/>
              </w:rPr>
              <w:t>Cái</w:t>
            </w:r>
            <w:proofErr w:type="spellEnd"/>
          </w:p>
        </w:tc>
      </w:tr>
      <w:tr w:rsidR="008B6AF6"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B6AF6" w:rsidRPr="00AD6EA3" w:rsidRDefault="008B6AF6" w:rsidP="000211B5">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t>16</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B6AF6" w:rsidRPr="00AD6EA3" w:rsidRDefault="008B6AF6" w:rsidP="00502000">
            <w:pPr>
              <w:rPr>
                <w:rFonts w:cs="Times New Roman"/>
                <w:sz w:val="26"/>
                <w:szCs w:val="26"/>
                <w:lang w:val="en-US"/>
              </w:rPr>
            </w:pPr>
            <w:r w:rsidRPr="00AD6EA3">
              <w:rPr>
                <w:rFonts w:cs="Times New Roman"/>
                <w:sz w:val="26"/>
                <w:szCs w:val="26"/>
              </w:rPr>
              <w:t>Thuốc thử xét nghiệm định lượng Glucose</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B6AF6" w:rsidRPr="00AD6EA3" w:rsidRDefault="000D6A6C" w:rsidP="000D6A6C">
            <w:pPr>
              <w:rPr>
                <w:rFonts w:asciiTheme="majorHAnsi" w:hAnsiTheme="majorHAnsi" w:cstheme="majorHAnsi"/>
                <w:sz w:val="26"/>
                <w:szCs w:val="26"/>
              </w:rPr>
            </w:pPr>
            <w:r w:rsidRPr="00AD6EA3">
              <w:rPr>
                <w:rFonts w:asciiTheme="majorHAnsi" w:hAnsiTheme="majorHAnsi" w:cstheme="majorHAnsi"/>
                <w:sz w:val="26"/>
                <w:szCs w:val="26"/>
              </w:rPr>
              <w:t>Đóng gói: R: 6x100ml</w:t>
            </w:r>
            <w:r w:rsidRPr="00AD6EA3">
              <w:rPr>
                <w:rFonts w:asciiTheme="majorHAnsi" w:hAnsiTheme="majorHAnsi" w:cstheme="majorHAnsi"/>
                <w:sz w:val="26"/>
                <w:szCs w:val="26"/>
              </w:rPr>
              <w:br/>
              <w:t xml:space="preserve">Thành phần: </w:t>
            </w:r>
            <w:r w:rsidRPr="00AD6EA3">
              <w:rPr>
                <w:rFonts w:asciiTheme="majorHAnsi" w:hAnsiTheme="majorHAnsi" w:cstheme="majorHAnsi"/>
                <w:sz w:val="26"/>
                <w:szCs w:val="26"/>
              </w:rPr>
              <w:br/>
              <w:t>Glucose Oxidase:  ≤ 23 U/mL</w:t>
            </w:r>
            <w:r w:rsidRPr="00AD6EA3">
              <w:rPr>
                <w:rFonts w:asciiTheme="majorHAnsi" w:hAnsiTheme="majorHAnsi" w:cstheme="majorHAnsi"/>
                <w:sz w:val="26"/>
                <w:szCs w:val="26"/>
              </w:rPr>
              <w:br/>
              <w:t>Peroxidase: ≤ 0,75 U/mL</w:t>
            </w:r>
            <w:r w:rsidRPr="00AD6EA3">
              <w:rPr>
                <w:rFonts w:asciiTheme="majorHAnsi" w:hAnsiTheme="majorHAnsi" w:cstheme="majorHAnsi"/>
                <w:sz w:val="26"/>
                <w:szCs w:val="26"/>
              </w:rPr>
              <w:br/>
            </w:r>
            <w:r w:rsidRPr="00AD6EA3">
              <w:rPr>
                <w:rFonts w:asciiTheme="majorHAnsi" w:hAnsiTheme="majorHAnsi" w:cstheme="majorHAnsi"/>
                <w:sz w:val="26"/>
                <w:szCs w:val="26"/>
              </w:rPr>
              <w:lastRenderedPageBreak/>
              <w:t>Aminoantipyrine: 0,30 mM</w:t>
            </w:r>
            <w:r w:rsidRPr="00AD6EA3">
              <w:rPr>
                <w:rFonts w:asciiTheme="majorHAnsi" w:hAnsiTheme="majorHAnsi" w:cstheme="majorHAnsi"/>
                <w:sz w:val="26"/>
                <w:szCs w:val="26"/>
              </w:rPr>
              <w:br/>
              <w:t>4-Chlorophenol: &lt; 10 mM</w:t>
            </w:r>
            <w:r w:rsidRPr="00AD6EA3">
              <w:rPr>
                <w:rFonts w:asciiTheme="majorHAnsi" w:hAnsiTheme="majorHAnsi" w:cstheme="majorHAnsi"/>
                <w:sz w:val="26"/>
                <w:szCs w:val="26"/>
              </w:rPr>
              <w:br/>
              <w:t>pH 7.4±  0.15</w:t>
            </w:r>
            <w:r w:rsidRPr="00AD6EA3">
              <w:rPr>
                <w:rFonts w:asciiTheme="majorHAnsi" w:hAnsiTheme="majorHAnsi" w:cstheme="majorHAnsi"/>
                <w:sz w:val="26"/>
                <w:szCs w:val="26"/>
              </w:rPr>
              <w:br/>
              <w:t>Chất ổn định không phản ứng và chất độn Natri Azide 0,05%</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B6AF6" w:rsidRPr="00AD6EA3" w:rsidRDefault="008B6AF6" w:rsidP="00502000">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lastRenderedPageBreak/>
              <w:t>1.200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B6AF6" w:rsidRPr="00AD6EA3" w:rsidRDefault="008B6AF6" w:rsidP="00502000">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t>Ml</w:t>
            </w:r>
          </w:p>
        </w:tc>
      </w:tr>
      <w:tr w:rsidR="008D208D"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208D" w:rsidRPr="00AD6EA3" w:rsidRDefault="008D208D" w:rsidP="000211B5">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lastRenderedPageBreak/>
              <w:t>17</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208D" w:rsidRPr="00AD6EA3" w:rsidRDefault="008D208D" w:rsidP="00502000">
            <w:pPr>
              <w:rPr>
                <w:rFonts w:cs="Times New Roman"/>
                <w:sz w:val="26"/>
                <w:szCs w:val="26"/>
              </w:rPr>
            </w:pPr>
            <w:r w:rsidRPr="00AD6EA3">
              <w:rPr>
                <w:rFonts w:cs="Times New Roman"/>
                <w:sz w:val="26"/>
                <w:szCs w:val="26"/>
              </w:rPr>
              <w:t>Thuốc thử xét nghiệm định lượng AST</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208D" w:rsidRPr="00AD6EA3" w:rsidRDefault="000D6A6C" w:rsidP="000D6A6C">
            <w:pPr>
              <w:rPr>
                <w:rFonts w:asciiTheme="majorHAnsi" w:hAnsiTheme="majorHAnsi" w:cstheme="majorHAnsi"/>
                <w:sz w:val="26"/>
                <w:szCs w:val="26"/>
              </w:rPr>
            </w:pPr>
            <w:r w:rsidRPr="00AD6EA3">
              <w:rPr>
                <w:rFonts w:asciiTheme="majorHAnsi" w:hAnsiTheme="majorHAnsi" w:cstheme="majorHAnsi"/>
                <w:sz w:val="26"/>
                <w:szCs w:val="26"/>
              </w:rPr>
              <w:t>Đóng gói: R1: 5 x 80 mL + R2: 1 x 100 Ml</w:t>
            </w:r>
            <w:r w:rsidRPr="00AD6EA3">
              <w:rPr>
                <w:rFonts w:asciiTheme="majorHAnsi" w:hAnsiTheme="majorHAnsi" w:cstheme="majorHAnsi"/>
                <w:sz w:val="26"/>
                <w:szCs w:val="26"/>
              </w:rPr>
              <w:br/>
              <w:t xml:space="preserve">Thành phần: </w:t>
            </w:r>
            <w:r w:rsidRPr="00AD6EA3">
              <w:rPr>
                <w:rFonts w:asciiTheme="majorHAnsi" w:hAnsiTheme="majorHAnsi" w:cstheme="majorHAnsi"/>
                <w:sz w:val="26"/>
                <w:szCs w:val="26"/>
              </w:rPr>
              <w:br/>
              <w:t>Thuốc thử R1:</w:t>
            </w:r>
            <w:r w:rsidRPr="00AD6EA3">
              <w:rPr>
                <w:rFonts w:asciiTheme="majorHAnsi" w:hAnsiTheme="majorHAnsi" w:cstheme="majorHAnsi"/>
                <w:sz w:val="26"/>
                <w:szCs w:val="26"/>
              </w:rPr>
              <w:br/>
              <w:t xml:space="preserve">Tris Buffer: 100 mM </w:t>
            </w:r>
            <w:r w:rsidRPr="00AD6EA3">
              <w:rPr>
                <w:rFonts w:asciiTheme="majorHAnsi" w:hAnsiTheme="majorHAnsi" w:cstheme="majorHAnsi"/>
                <w:sz w:val="26"/>
                <w:szCs w:val="26"/>
              </w:rPr>
              <w:br/>
              <w:t>L-Aspartic acid:  330 mM</w:t>
            </w:r>
            <w:r w:rsidRPr="00AD6EA3">
              <w:rPr>
                <w:rFonts w:asciiTheme="majorHAnsi" w:hAnsiTheme="majorHAnsi" w:cstheme="majorHAnsi"/>
                <w:sz w:val="26"/>
                <w:szCs w:val="26"/>
              </w:rPr>
              <w:br/>
              <w:t xml:space="preserve">Malate dehydrogenase (MDH):  &gt;1000 U/L </w:t>
            </w:r>
            <w:r w:rsidRPr="00AD6EA3">
              <w:rPr>
                <w:rFonts w:asciiTheme="majorHAnsi" w:hAnsiTheme="majorHAnsi" w:cstheme="majorHAnsi"/>
                <w:sz w:val="26"/>
                <w:szCs w:val="26"/>
              </w:rPr>
              <w:br/>
              <w:t xml:space="preserve">LDH (microbial): &gt;2000 U/L, pH 7.8 ± 0.1 </w:t>
            </w:r>
            <w:r w:rsidRPr="00AD6EA3">
              <w:rPr>
                <w:rFonts w:asciiTheme="majorHAnsi" w:hAnsiTheme="majorHAnsi" w:cstheme="majorHAnsi"/>
                <w:sz w:val="26"/>
                <w:szCs w:val="26"/>
              </w:rPr>
              <w:br/>
              <w:t>Thuốc thử R2:</w:t>
            </w:r>
            <w:r w:rsidRPr="00AD6EA3">
              <w:rPr>
                <w:rFonts w:asciiTheme="majorHAnsi" w:hAnsiTheme="majorHAnsi" w:cstheme="majorHAnsi"/>
                <w:sz w:val="26"/>
                <w:szCs w:val="26"/>
              </w:rPr>
              <w:br/>
              <w:t xml:space="preserve">NADH:  1,1 mM  </w:t>
            </w:r>
            <w:r w:rsidRPr="00AD6EA3">
              <w:rPr>
                <w:rFonts w:asciiTheme="majorHAnsi" w:hAnsiTheme="majorHAnsi" w:cstheme="majorHAnsi"/>
                <w:sz w:val="26"/>
                <w:szCs w:val="26"/>
              </w:rPr>
              <w:br/>
              <w:t xml:space="preserve"> α-Ketoglutaric acid: 78 mM </w:t>
            </w:r>
            <w:r w:rsidRPr="00AD6EA3">
              <w:rPr>
                <w:rFonts w:asciiTheme="majorHAnsi" w:hAnsiTheme="majorHAnsi" w:cstheme="majorHAnsi"/>
                <w:sz w:val="26"/>
                <w:szCs w:val="26"/>
              </w:rPr>
              <w:br/>
              <w:t>Sodium azide:  0.01 %</w:t>
            </w:r>
            <w:r w:rsidRPr="00AD6EA3">
              <w:rPr>
                <w:rFonts w:asciiTheme="majorHAnsi" w:hAnsiTheme="majorHAnsi" w:cstheme="majorHAnsi"/>
                <w:sz w:val="26"/>
                <w:szCs w:val="26"/>
              </w:rPr>
              <w:br/>
              <w:t>pH 10.0 ± 0.1)</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208D" w:rsidRPr="00AD6EA3" w:rsidRDefault="008D208D" w:rsidP="00502000">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t>500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208D" w:rsidRPr="00AD6EA3" w:rsidRDefault="008D208D" w:rsidP="00502000">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t>Ml</w:t>
            </w:r>
          </w:p>
        </w:tc>
      </w:tr>
      <w:tr w:rsidR="008D208D"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208D" w:rsidRPr="00AD6EA3" w:rsidRDefault="008D208D" w:rsidP="000211B5">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t>18</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208D" w:rsidRPr="00AD6EA3" w:rsidRDefault="008D208D" w:rsidP="00502000">
            <w:pPr>
              <w:rPr>
                <w:rFonts w:cs="Times New Roman"/>
                <w:sz w:val="26"/>
                <w:szCs w:val="26"/>
                <w:lang w:val="en-US"/>
              </w:rPr>
            </w:pPr>
            <w:r w:rsidRPr="00AD6EA3">
              <w:rPr>
                <w:rFonts w:cs="Times New Roman"/>
                <w:sz w:val="26"/>
                <w:szCs w:val="26"/>
              </w:rPr>
              <w:t>Thuốc thử xét nghiệm định lượng ALT</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208D" w:rsidRPr="00AD6EA3" w:rsidRDefault="000D6A6C" w:rsidP="000D6A6C">
            <w:pPr>
              <w:rPr>
                <w:rFonts w:asciiTheme="majorHAnsi" w:hAnsiTheme="majorHAnsi" w:cstheme="majorHAnsi"/>
                <w:sz w:val="26"/>
                <w:szCs w:val="26"/>
              </w:rPr>
            </w:pPr>
            <w:r w:rsidRPr="00AD6EA3">
              <w:rPr>
                <w:rFonts w:asciiTheme="majorHAnsi" w:hAnsiTheme="majorHAnsi" w:cstheme="majorHAnsi"/>
                <w:sz w:val="26"/>
                <w:szCs w:val="26"/>
              </w:rPr>
              <w:t>Đóng gói: R1: 5 x 80 mL + R2: 1 x 100 Ml</w:t>
            </w:r>
            <w:r w:rsidRPr="00AD6EA3">
              <w:rPr>
                <w:rFonts w:asciiTheme="majorHAnsi" w:hAnsiTheme="majorHAnsi" w:cstheme="majorHAnsi"/>
                <w:sz w:val="26"/>
                <w:szCs w:val="26"/>
              </w:rPr>
              <w:br/>
              <w:t xml:space="preserve">Thành phần: </w:t>
            </w:r>
            <w:r w:rsidRPr="00AD6EA3">
              <w:rPr>
                <w:rFonts w:asciiTheme="majorHAnsi" w:hAnsiTheme="majorHAnsi" w:cstheme="majorHAnsi"/>
                <w:sz w:val="26"/>
                <w:szCs w:val="26"/>
              </w:rPr>
              <w:br/>
              <w:t>Thuốc thử R1:</w:t>
            </w:r>
            <w:r w:rsidRPr="00AD6EA3">
              <w:rPr>
                <w:rFonts w:asciiTheme="majorHAnsi" w:hAnsiTheme="majorHAnsi" w:cstheme="majorHAnsi"/>
                <w:sz w:val="26"/>
                <w:szCs w:val="26"/>
              </w:rPr>
              <w:br/>
              <w:t xml:space="preserve">Tris Buffer: 125mm, </w:t>
            </w:r>
            <w:r w:rsidRPr="00AD6EA3">
              <w:rPr>
                <w:rFonts w:asciiTheme="majorHAnsi" w:hAnsiTheme="majorHAnsi" w:cstheme="majorHAnsi"/>
                <w:sz w:val="26"/>
                <w:szCs w:val="26"/>
              </w:rPr>
              <w:br/>
              <w:t xml:space="preserve">L-Alanine: 680mm,  </w:t>
            </w:r>
            <w:r w:rsidRPr="00AD6EA3">
              <w:rPr>
                <w:rFonts w:asciiTheme="majorHAnsi" w:hAnsiTheme="majorHAnsi" w:cstheme="majorHAnsi"/>
                <w:sz w:val="26"/>
                <w:szCs w:val="26"/>
              </w:rPr>
              <w:br/>
              <w:t>LDH (microbial): &gt;2000U/L</w:t>
            </w:r>
            <w:r w:rsidRPr="00AD6EA3">
              <w:rPr>
                <w:rFonts w:asciiTheme="majorHAnsi" w:hAnsiTheme="majorHAnsi" w:cstheme="majorHAnsi"/>
                <w:sz w:val="26"/>
                <w:szCs w:val="26"/>
              </w:rPr>
              <w:br/>
              <w:t xml:space="preserve">Thuốc thử R2 </w:t>
            </w:r>
            <w:r w:rsidRPr="00AD6EA3">
              <w:rPr>
                <w:rFonts w:asciiTheme="majorHAnsi" w:hAnsiTheme="majorHAnsi" w:cstheme="majorHAnsi"/>
                <w:sz w:val="26"/>
                <w:szCs w:val="26"/>
              </w:rPr>
              <w:br/>
              <w:t xml:space="preserve">α-ketoglutaric acid: 97 mM </w:t>
            </w:r>
            <w:r w:rsidRPr="00AD6EA3">
              <w:rPr>
                <w:rFonts w:asciiTheme="majorHAnsi" w:hAnsiTheme="majorHAnsi" w:cstheme="majorHAnsi"/>
                <w:sz w:val="26"/>
                <w:szCs w:val="26"/>
              </w:rPr>
              <w:br/>
              <w:t>NADH:  1.1 mM</w:t>
            </w:r>
            <w:r w:rsidRPr="00AD6EA3">
              <w:rPr>
                <w:rFonts w:asciiTheme="majorHAnsi" w:hAnsiTheme="majorHAnsi" w:cstheme="majorHAnsi"/>
                <w:sz w:val="26"/>
                <w:szCs w:val="26"/>
              </w:rPr>
              <w:br/>
              <w:t>Sodium azide:  0.01 %</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208D" w:rsidRPr="00AD6EA3" w:rsidRDefault="008D208D" w:rsidP="00502000">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t>500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208D" w:rsidRPr="00AD6EA3" w:rsidRDefault="008D208D" w:rsidP="00502000">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t>ML</w:t>
            </w:r>
          </w:p>
        </w:tc>
      </w:tr>
      <w:tr w:rsidR="000053E5"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053E5" w:rsidRPr="00AD6EA3" w:rsidRDefault="000053E5" w:rsidP="000211B5">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t>19</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053E5" w:rsidRPr="00AD6EA3" w:rsidRDefault="000053E5" w:rsidP="00502000">
            <w:pPr>
              <w:jc w:val="center"/>
              <w:rPr>
                <w:rFonts w:cs="Times New Roman"/>
                <w:sz w:val="26"/>
                <w:szCs w:val="26"/>
                <w:lang w:val="en-US"/>
              </w:rPr>
            </w:pPr>
            <w:r w:rsidRPr="00AD6EA3">
              <w:rPr>
                <w:rFonts w:cs="Times New Roman"/>
                <w:sz w:val="26"/>
                <w:szCs w:val="26"/>
              </w:rPr>
              <w:t>Huyết thanh mẫu (A-O-B)</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D6A6C" w:rsidRPr="00AD6EA3" w:rsidRDefault="000D6A6C" w:rsidP="000D6A6C">
            <w:pPr>
              <w:rPr>
                <w:rFonts w:asciiTheme="majorHAnsi" w:hAnsiTheme="majorHAnsi" w:cstheme="majorHAnsi"/>
                <w:sz w:val="26"/>
                <w:szCs w:val="26"/>
              </w:rPr>
            </w:pPr>
            <w:r w:rsidRPr="00AD6EA3">
              <w:rPr>
                <w:rFonts w:asciiTheme="majorHAnsi" w:hAnsiTheme="majorHAnsi" w:cstheme="majorHAnsi"/>
                <w:sz w:val="26"/>
                <w:szCs w:val="26"/>
              </w:rPr>
              <w:t>Bộ 3 lọ x 10ml</w:t>
            </w:r>
          </w:p>
          <w:p w:rsidR="000053E5" w:rsidRPr="00AD6EA3" w:rsidRDefault="000053E5" w:rsidP="00502000">
            <w:pPr>
              <w:widowControl w:val="0"/>
              <w:rPr>
                <w:rFonts w:asciiTheme="majorHAnsi" w:eastAsia="Arial" w:hAnsiTheme="majorHAnsi" w:cstheme="majorHAnsi"/>
                <w:sz w:val="26"/>
                <w:szCs w:val="26"/>
                <w:lang w:val="en-US"/>
              </w:rPr>
            </w:pP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053E5" w:rsidRPr="00AD6EA3" w:rsidRDefault="000053E5" w:rsidP="00502000">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t>0</w:t>
            </w:r>
            <w:r w:rsidR="005A5A50" w:rsidRPr="00AD6EA3">
              <w:rPr>
                <w:rFonts w:cs="Times New Roman"/>
                <w:color w:val="000000" w:themeColor="text1"/>
                <w:sz w:val="26"/>
                <w:szCs w:val="26"/>
                <w:lang w:val="en-US"/>
              </w:rPr>
              <w:t>1</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053E5" w:rsidRPr="00AD6EA3" w:rsidRDefault="000053E5" w:rsidP="00502000">
            <w:pPr>
              <w:spacing w:after="0" w:line="240" w:lineRule="auto"/>
              <w:jc w:val="center"/>
              <w:rPr>
                <w:rFonts w:cs="Times New Roman"/>
                <w:color w:val="000000" w:themeColor="text1"/>
                <w:sz w:val="26"/>
                <w:szCs w:val="26"/>
                <w:lang w:val="en-US"/>
              </w:rPr>
            </w:pPr>
            <w:proofErr w:type="spellStart"/>
            <w:r w:rsidRPr="00AD6EA3">
              <w:rPr>
                <w:rFonts w:cs="Times New Roman"/>
                <w:color w:val="000000" w:themeColor="text1"/>
                <w:sz w:val="26"/>
                <w:szCs w:val="26"/>
                <w:lang w:val="en-US"/>
              </w:rPr>
              <w:t>Bộ</w:t>
            </w:r>
            <w:proofErr w:type="spellEnd"/>
          </w:p>
        </w:tc>
      </w:tr>
      <w:tr w:rsidR="003E0134"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E0134" w:rsidRPr="00AD6EA3" w:rsidRDefault="003E0134" w:rsidP="000211B5">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t>20</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E0134" w:rsidRPr="00AD6EA3" w:rsidRDefault="003E0134" w:rsidP="00502000">
            <w:pPr>
              <w:rPr>
                <w:rFonts w:cs="Times New Roman"/>
                <w:sz w:val="26"/>
                <w:szCs w:val="26"/>
                <w:lang w:val="en-US"/>
              </w:rPr>
            </w:pPr>
            <w:r w:rsidRPr="00AD6EA3">
              <w:rPr>
                <w:rFonts w:cs="Times New Roman"/>
                <w:sz w:val="26"/>
                <w:szCs w:val="26"/>
              </w:rPr>
              <w:t>Dung dịch pha loãng</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E0134" w:rsidRPr="00AD6EA3" w:rsidRDefault="000D6A6C" w:rsidP="000D6A6C">
            <w:pPr>
              <w:rPr>
                <w:rFonts w:asciiTheme="majorHAnsi" w:hAnsiTheme="majorHAnsi" w:cstheme="majorHAnsi"/>
                <w:sz w:val="26"/>
                <w:szCs w:val="26"/>
                <w:lang w:val="en-US"/>
              </w:rPr>
            </w:pPr>
            <w:r w:rsidRPr="00AD6EA3">
              <w:rPr>
                <w:rFonts w:asciiTheme="majorHAnsi" w:hAnsi="Cambria Math" w:cstheme="majorHAnsi"/>
                <w:sz w:val="26"/>
                <w:szCs w:val="26"/>
              </w:rPr>
              <w:t>⎯</w:t>
            </w:r>
            <w:r w:rsidRPr="00AD6EA3">
              <w:rPr>
                <w:rFonts w:asciiTheme="majorHAnsi" w:hAnsiTheme="majorHAnsi" w:cstheme="majorHAnsi"/>
                <w:sz w:val="26"/>
                <w:szCs w:val="26"/>
              </w:rPr>
              <w:t xml:space="preserve"> Chức năng: Là dung dịch pha loãng máu dùng cho việc đếm và định cỡ tế bào.</w:t>
            </w:r>
            <w:r w:rsidRPr="00AD6EA3">
              <w:rPr>
                <w:rFonts w:asciiTheme="majorHAnsi" w:hAnsiTheme="majorHAnsi" w:cstheme="majorHAnsi"/>
                <w:sz w:val="26"/>
                <w:szCs w:val="26"/>
              </w:rPr>
              <w:br/>
            </w:r>
            <w:r w:rsidRPr="00AD6EA3">
              <w:rPr>
                <w:rFonts w:asciiTheme="majorHAnsi" w:hAnsi="Cambria Math" w:cstheme="majorHAnsi"/>
                <w:sz w:val="26"/>
                <w:szCs w:val="26"/>
              </w:rPr>
              <w:t>⎯</w:t>
            </w:r>
            <w:r w:rsidRPr="00AD6EA3">
              <w:rPr>
                <w:rFonts w:asciiTheme="majorHAnsi" w:hAnsiTheme="majorHAnsi" w:cstheme="majorHAnsi"/>
                <w:sz w:val="26"/>
                <w:szCs w:val="26"/>
              </w:rPr>
              <w:t xml:space="preserve"> Thành phần: </w:t>
            </w:r>
            <w:r w:rsidRPr="00AD6EA3">
              <w:rPr>
                <w:rFonts w:asciiTheme="majorHAnsi" w:hAnsiTheme="majorHAnsi" w:cstheme="majorHAnsi"/>
                <w:sz w:val="26"/>
                <w:szCs w:val="26"/>
              </w:rPr>
              <w:br/>
              <w:t xml:space="preserve">+ Muối ổn định isotonic &lt;1.5%;   </w:t>
            </w:r>
            <w:r w:rsidRPr="00AD6EA3">
              <w:rPr>
                <w:rFonts w:asciiTheme="majorHAnsi" w:hAnsiTheme="majorHAnsi" w:cstheme="majorHAnsi"/>
                <w:sz w:val="26"/>
                <w:szCs w:val="26"/>
              </w:rPr>
              <w:br/>
              <w:t xml:space="preserve"> + Thuốc chống vi trùng &lt;0.1%;</w:t>
            </w:r>
            <w:r w:rsidRPr="00AD6EA3">
              <w:rPr>
                <w:rFonts w:asciiTheme="majorHAnsi" w:hAnsiTheme="majorHAnsi" w:cstheme="majorHAnsi"/>
                <w:sz w:val="26"/>
                <w:szCs w:val="26"/>
              </w:rPr>
              <w:br/>
              <w:t>+ Dung dịch đệm &lt;0.3%.</w:t>
            </w:r>
            <w:r w:rsidRPr="00AD6EA3">
              <w:rPr>
                <w:rFonts w:asciiTheme="majorHAnsi" w:hAnsiTheme="majorHAnsi" w:cstheme="majorHAnsi"/>
                <w:sz w:val="26"/>
                <w:szCs w:val="26"/>
              </w:rPr>
              <w:br/>
            </w:r>
            <w:r w:rsidRPr="00AD6EA3">
              <w:rPr>
                <w:rFonts w:asciiTheme="majorHAnsi" w:hAnsi="Cambria Math" w:cstheme="majorHAnsi"/>
                <w:sz w:val="26"/>
                <w:szCs w:val="26"/>
              </w:rPr>
              <w:t>⎯</w:t>
            </w:r>
            <w:r w:rsidRPr="00AD6EA3">
              <w:rPr>
                <w:rFonts w:asciiTheme="majorHAnsi" w:hAnsiTheme="majorHAnsi" w:cstheme="majorHAnsi"/>
                <w:sz w:val="26"/>
                <w:szCs w:val="26"/>
              </w:rPr>
              <w:t xml:space="preserve"> Đóng gói: 20 lít/ thùng.</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E0134" w:rsidRPr="00AD6EA3" w:rsidRDefault="003E0134" w:rsidP="00502000">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t>40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E0134" w:rsidRPr="00AD6EA3" w:rsidRDefault="003E0134" w:rsidP="00502000">
            <w:pPr>
              <w:spacing w:after="0" w:line="240" w:lineRule="auto"/>
              <w:jc w:val="center"/>
              <w:rPr>
                <w:rFonts w:cs="Times New Roman"/>
                <w:color w:val="000000" w:themeColor="text1"/>
                <w:sz w:val="26"/>
                <w:szCs w:val="26"/>
                <w:lang w:val="en-US"/>
              </w:rPr>
            </w:pPr>
            <w:proofErr w:type="spellStart"/>
            <w:r w:rsidRPr="00AD6EA3">
              <w:rPr>
                <w:rFonts w:cs="Times New Roman"/>
                <w:color w:val="000000" w:themeColor="text1"/>
                <w:sz w:val="26"/>
                <w:szCs w:val="26"/>
                <w:lang w:val="en-US"/>
              </w:rPr>
              <w:t>Lít</w:t>
            </w:r>
            <w:proofErr w:type="spellEnd"/>
          </w:p>
        </w:tc>
      </w:tr>
      <w:tr w:rsidR="003E0134"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E0134" w:rsidRPr="00AD6EA3" w:rsidRDefault="003E0134" w:rsidP="000211B5">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t>21</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E0134" w:rsidRPr="00AD6EA3" w:rsidRDefault="003E0134" w:rsidP="00502000">
            <w:pPr>
              <w:rPr>
                <w:rFonts w:cs="Times New Roman"/>
                <w:sz w:val="26"/>
                <w:szCs w:val="26"/>
                <w:lang w:val="en-US"/>
              </w:rPr>
            </w:pPr>
            <w:r w:rsidRPr="00AD6EA3">
              <w:rPr>
                <w:rFonts w:cs="Times New Roman"/>
                <w:sz w:val="26"/>
                <w:szCs w:val="26"/>
              </w:rPr>
              <w:t>Dung dịch ly giải, phá vỡ hồng cầu</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E0134" w:rsidRPr="00AD6EA3" w:rsidRDefault="000D6A6C" w:rsidP="000D6A6C">
            <w:pPr>
              <w:rPr>
                <w:rFonts w:asciiTheme="majorHAnsi" w:hAnsiTheme="majorHAnsi" w:cstheme="majorHAnsi"/>
                <w:sz w:val="26"/>
                <w:szCs w:val="26"/>
                <w:lang w:val="en-US"/>
              </w:rPr>
            </w:pPr>
            <w:r w:rsidRPr="00AD6EA3">
              <w:rPr>
                <w:rFonts w:asciiTheme="majorHAnsi" w:hAnsi="Cambria Math" w:cstheme="majorHAnsi"/>
                <w:sz w:val="26"/>
                <w:szCs w:val="26"/>
              </w:rPr>
              <w:t>⎯</w:t>
            </w:r>
            <w:r w:rsidRPr="00AD6EA3">
              <w:rPr>
                <w:rFonts w:asciiTheme="majorHAnsi" w:hAnsiTheme="majorHAnsi" w:cstheme="majorHAnsi"/>
                <w:sz w:val="26"/>
                <w:szCs w:val="26"/>
              </w:rPr>
              <w:t xml:space="preserve"> Chức năng: Là dung dịch ly giải phá vỡ hồng cầu, không chứa cyanide lytic, dùng để đếm và định cỡ tế bào.</w:t>
            </w:r>
            <w:r w:rsidRPr="00AD6EA3">
              <w:rPr>
                <w:rFonts w:asciiTheme="majorHAnsi" w:hAnsiTheme="majorHAnsi" w:cstheme="majorHAnsi"/>
                <w:sz w:val="26"/>
                <w:szCs w:val="26"/>
              </w:rPr>
              <w:br/>
            </w:r>
            <w:r w:rsidRPr="00AD6EA3">
              <w:rPr>
                <w:rFonts w:asciiTheme="majorHAnsi" w:hAnsi="Cambria Math" w:cstheme="majorHAnsi"/>
                <w:sz w:val="26"/>
                <w:szCs w:val="26"/>
              </w:rPr>
              <w:lastRenderedPageBreak/>
              <w:t>⎯</w:t>
            </w:r>
            <w:r w:rsidRPr="00AD6EA3">
              <w:rPr>
                <w:rFonts w:asciiTheme="majorHAnsi" w:hAnsiTheme="majorHAnsi" w:cstheme="majorHAnsi"/>
                <w:sz w:val="26"/>
                <w:szCs w:val="26"/>
              </w:rPr>
              <w:t xml:space="preserve"> Thành phần: </w:t>
            </w:r>
            <w:r w:rsidRPr="00AD6EA3">
              <w:rPr>
                <w:rFonts w:asciiTheme="majorHAnsi" w:hAnsiTheme="majorHAnsi" w:cstheme="majorHAnsi"/>
                <w:sz w:val="26"/>
                <w:szCs w:val="26"/>
              </w:rPr>
              <w:br/>
              <w:t>+ Muối bậc 4 &lt;1.0%;</w:t>
            </w:r>
            <w:r w:rsidRPr="00AD6EA3">
              <w:rPr>
                <w:rFonts w:asciiTheme="majorHAnsi" w:hAnsiTheme="majorHAnsi" w:cstheme="majorHAnsi"/>
                <w:sz w:val="26"/>
                <w:szCs w:val="26"/>
              </w:rPr>
              <w:br/>
              <w:t>+ Muối &lt;1.5%.</w:t>
            </w:r>
            <w:r w:rsidRPr="00AD6EA3">
              <w:rPr>
                <w:rFonts w:asciiTheme="majorHAnsi" w:hAnsiTheme="majorHAnsi" w:cstheme="majorHAnsi"/>
                <w:sz w:val="26"/>
                <w:szCs w:val="26"/>
              </w:rPr>
              <w:br/>
            </w:r>
            <w:r w:rsidRPr="00AD6EA3">
              <w:rPr>
                <w:rFonts w:asciiTheme="majorHAnsi" w:hAnsi="Cambria Math" w:cstheme="majorHAnsi"/>
                <w:sz w:val="26"/>
                <w:szCs w:val="26"/>
              </w:rPr>
              <w:t>⎯</w:t>
            </w:r>
            <w:r w:rsidRPr="00AD6EA3">
              <w:rPr>
                <w:rFonts w:asciiTheme="majorHAnsi" w:hAnsiTheme="majorHAnsi" w:cstheme="majorHAnsi"/>
                <w:sz w:val="26"/>
                <w:szCs w:val="26"/>
              </w:rPr>
              <w:t xml:space="preserve"> Đóng gói: 05 lít/ thùng.</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E0134" w:rsidRPr="00AD6EA3" w:rsidRDefault="003E0134" w:rsidP="00502000">
            <w:pPr>
              <w:spacing w:after="0" w:line="240" w:lineRule="auto"/>
              <w:jc w:val="center"/>
              <w:rPr>
                <w:rFonts w:cs="Times New Roman"/>
                <w:color w:val="000000" w:themeColor="text1"/>
                <w:sz w:val="26"/>
                <w:szCs w:val="26"/>
                <w:lang w:val="en-US"/>
              </w:rPr>
            </w:pPr>
            <w:r w:rsidRPr="00AD6EA3">
              <w:rPr>
                <w:rFonts w:cs="Times New Roman"/>
                <w:color w:val="000000" w:themeColor="text1"/>
                <w:sz w:val="26"/>
                <w:szCs w:val="26"/>
                <w:lang w:val="en-US"/>
              </w:rPr>
              <w:lastRenderedPageBreak/>
              <w:t>10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E0134" w:rsidRPr="00AD6EA3" w:rsidRDefault="003E0134" w:rsidP="00502000">
            <w:pPr>
              <w:spacing w:after="0" w:line="240" w:lineRule="auto"/>
              <w:jc w:val="center"/>
              <w:rPr>
                <w:rFonts w:cs="Times New Roman"/>
                <w:color w:val="000000" w:themeColor="text1"/>
                <w:sz w:val="26"/>
                <w:szCs w:val="26"/>
                <w:lang w:val="en-US"/>
              </w:rPr>
            </w:pPr>
            <w:proofErr w:type="spellStart"/>
            <w:r w:rsidRPr="00AD6EA3">
              <w:rPr>
                <w:rFonts w:cs="Times New Roman"/>
                <w:color w:val="000000" w:themeColor="text1"/>
                <w:sz w:val="26"/>
                <w:szCs w:val="26"/>
                <w:lang w:val="en-US"/>
              </w:rPr>
              <w:t>Lít</w:t>
            </w:r>
            <w:proofErr w:type="spellEnd"/>
          </w:p>
        </w:tc>
      </w:tr>
    </w:tbl>
    <w:p w:rsidR="00096DFF" w:rsidRPr="00557CCC" w:rsidRDefault="00096DFF" w:rsidP="00D12574">
      <w:pPr>
        <w:shd w:val="clear" w:color="auto" w:fill="FFFFFF"/>
        <w:spacing w:before="120" w:after="30" w:line="336"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lastRenderedPageBreak/>
        <w:t>2. Địa điểm cung cấp</w:t>
      </w:r>
      <w:r w:rsidR="00780960" w:rsidRPr="00557CCC">
        <w:rPr>
          <w:rFonts w:eastAsia="Times New Roman" w:cs="Times New Roman"/>
          <w:color w:val="000000" w:themeColor="text1"/>
          <w:szCs w:val="28"/>
          <w:lang w:eastAsia="vi-VN"/>
        </w:rPr>
        <w:t>, lắp đặt, các yêu cầu về vận chuyển</w:t>
      </w:r>
      <w:r w:rsidRPr="00557CCC">
        <w:rPr>
          <w:rFonts w:eastAsia="Times New Roman" w:cs="Times New Roman"/>
          <w:color w:val="000000" w:themeColor="text1"/>
          <w:szCs w:val="28"/>
          <w:lang w:eastAsia="vi-VN"/>
        </w:rPr>
        <w:t xml:space="preserve">: </w:t>
      </w:r>
      <w:r w:rsidR="00780960" w:rsidRPr="00557CCC">
        <w:rPr>
          <w:rFonts w:eastAsia="Times New Roman" w:cs="Times New Roman"/>
          <w:color w:val="000000" w:themeColor="text1"/>
          <w:szCs w:val="28"/>
          <w:lang w:eastAsia="vi-VN"/>
        </w:rPr>
        <w:t xml:space="preserve">Vận chuyển hàng đến tận kho </w:t>
      </w:r>
      <w:r w:rsidRPr="00557CCC">
        <w:rPr>
          <w:rFonts w:eastAsia="Times New Roman" w:cs="Times New Roman"/>
          <w:color w:val="000000" w:themeColor="text1"/>
          <w:szCs w:val="28"/>
          <w:lang w:eastAsia="vi-VN"/>
        </w:rPr>
        <w:t>Khoa Dược</w:t>
      </w:r>
      <w:r w:rsidR="002013BE" w:rsidRPr="00557CCC">
        <w:rPr>
          <w:rFonts w:eastAsia="Times New Roman" w:cs="Times New Roman"/>
          <w:color w:val="000000" w:themeColor="text1"/>
          <w:szCs w:val="28"/>
          <w:lang w:eastAsia="vi-VN"/>
        </w:rPr>
        <w:t xml:space="preserve"> -</w:t>
      </w:r>
      <w:r w:rsidR="009470F2" w:rsidRPr="00557CCC">
        <w:rPr>
          <w:rFonts w:eastAsia="Times New Roman" w:cs="Times New Roman"/>
          <w:color w:val="000000" w:themeColor="text1"/>
          <w:szCs w:val="28"/>
          <w:lang w:eastAsia="vi-VN"/>
        </w:rPr>
        <w:t xml:space="preserve"> TTBYT </w:t>
      </w:r>
      <w:r w:rsidRPr="00557CCC">
        <w:rPr>
          <w:rFonts w:eastAsia="Times New Roman" w:cs="Times New Roman"/>
          <w:color w:val="000000" w:themeColor="text1"/>
          <w:szCs w:val="28"/>
          <w:lang w:eastAsia="vi-VN"/>
        </w:rPr>
        <w:t xml:space="preserve">- Bệnh viện </w:t>
      </w:r>
      <w:r w:rsidR="009470F2" w:rsidRPr="00557CCC">
        <w:rPr>
          <w:rFonts w:eastAsia="Times New Roman" w:cs="Times New Roman"/>
          <w:color w:val="000000" w:themeColor="text1"/>
          <w:szCs w:val="28"/>
          <w:lang w:eastAsia="vi-VN"/>
        </w:rPr>
        <w:t>Giao thông vận tải Vĩnh Phúc.</w:t>
      </w:r>
    </w:p>
    <w:p w:rsidR="00096DFF" w:rsidRPr="00557CCC" w:rsidRDefault="00096DFF" w:rsidP="00D12574">
      <w:pPr>
        <w:shd w:val="clear" w:color="auto" w:fill="FFFFFF"/>
        <w:spacing w:before="120" w:after="30" w:line="336"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 xml:space="preserve">3. Thời gian giao hàng dự kiến: </w:t>
      </w:r>
      <w:r w:rsidR="00C75218" w:rsidRPr="00557CCC">
        <w:rPr>
          <w:rFonts w:eastAsia="Times New Roman" w:cs="Times New Roman"/>
          <w:color w:val="000000" w:themeColor="text1"/>
          <w:szCs w:val="28"/>
          <w:lang w:eastAsia="vi-VN"/>
        </w:rPr>
        <w:t xml:space="preserve">Từ </w:t>
      </w:r>
      <w:r w:rsidR="00A71030" w:rsidRPr="00557CCC">
        <w:rPr>
          <w:rFonts w:eastAsia="Times New Roman" w:cs="Times New Roman"/>
          <w:color w:val="000000" w:themeColor="text1"/>
          <w:szCs w:val="28"/>
          <w:lang w:eastAsia="vi-VN"/>
        </w:rPr>
        <w:t>0</w:t>
      </w:r>
      <w:r w:rsidR="00775140" w:rsidRPr="00557CCC">
        <w:rPr>
          <w:rFonts w:eastAsia="Times New Roman" w:cs="Times New Roman"/>
          <w:color w:val="000000" w:themeColor="text1"/>
          <w:szCs w:val="28"/>
          <w:lang w:eastAsia="vi-VN"/>
        </w:rPr>
        <w:t>1</w:t>
      </w:r>
      <w:r w:rsidR="00FD7E3C" w:rsidRPr="00557CCC">
        <w:rPr>
          <w:rFonts w:eastAsia="Times New Roman" w:cs="Times New Roman"/>
          <w:color w:val="000000" w:themeColor="text1"/>
          <w:szCs w:val="28"/>
          <w:lang w:eastAsia="vi-VN"/>
        </w:rPr>
        <w:t>-0</w:t>
      </w:r>
      <w:r w:rsidR="00775140" w:rsidRPr="00557CCC">
        <w:rPr>
          <w:rFonts w:eastAsia="Times New Roman" w:cs="Times New Roman"/>
          <w:color w:val="000000" w:themeColor="text1"/>
          <w:szCs w:val="28"/>
          <w:lang w:eastAsia="vi-VN"/>
        </w:rPr>
        <w:t>3</w:t>
      </w:r>
      <w:r w:rsidR="00780960" w:rsidRPr="00557CCC">
        <w:rPr>
          <w:rFonts w:eastAsia="Times New Roman" w:cs="Times New Roman"/>
          <w:color w:val="000000" w:themeColor="text1"/>
          <w:szCs w:val="28"/>
          <w:lang w:eastAsia="vi-VN"/>
        </w:rPr>
        <w:t xml:space="preserve"> ngày kể từ khi nhận được đơn hàng</w:t>
      </w:r>
      <w:r w:rsidR="009470F2" w:rsidRPr="00557CCC">
        <w:rPr>
          <w:rFonts w:eastAsia="Times New Roman" w:cs="Times New Roman"/>
          <w:color w:val="000000" w:themeColor="text1"/>
          <w:szCs w:val="28"/>
          <w:lang w:eastAsia="vi-VN"/>
        </w:rPr>
        <w:t>.</w:t>
      </w:r>
    </w:p>
    <w:p w:rsidR="00557CCC" w:rsidRPr="00DD5C1F" w:rsidRDefault="00780960" w:rsidP="00D12574">
      <w:pPr>
        <w:shd w:val="clear" w:color="auto" w:fill="FFFFFF"/>
        <w:spacing w:before="120" w:after="30" w:line="336"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4. Dự kiến về các điều khoản tạm ứng, thanh toán hợp đồng: Thanh toán sau khi bên mua nhận đủ hàng hóa , giấy tờ, thủ tục, hóa đơn tài chính của bên bán.</w:t>
      </w:r>
    </w:p>
    <w:p w:rsidR="00557CCC" w:rsidRPr="000D6A6C" w:rsidRDefault="00557CCC" w:rsidP="00D12574">
      <w:pPr>
        <w:shd w:val="clear" w:color="auto" w:fill="FFFFFF"/>
        <w:spacing w:before="120" w:after="30" w:line="336" w:lineRule="auto"/>
        <w:jc w:val="both"/>
        <w:rPr>
          <w:rFonts w:eastAsia="Times New Roman" w:cs="Times New Roman"/>
          <w:color w:val="000000" w:themeColor="text1"/>
          <w:szCs w:val="28"/>
          <w:lang w:eastAsia="vi-VN"/>
        </w:rPr>
      </w:pPr>
      <w:r w:rsidRPr="000D6A6C">
        <w:rPr>
          <w:rFonts w:eastAsia="Times New Roman" w:cs="Times New Roman"/>
          <w:color w:val="000000" w:themeColor="text1"/>
          <w:szCs w:val="28"/>
          <w:lang w:eastAsia="vi-VN"/>
        </w:rPr>
        <w:t>5.</w:t>
      </w:r>
      <w:r w:rsidR="00096DFF" w:rsidRPr="00557CCC">
        <w:rPr>
          <w:rFonts w:eastAsia="Times New Roman" w:cs="Times New Roman"/>
          <w:color w:val="000000" w:themeColor="text1"/>
          <w:szCs w:val="28"/>
          <w:lang w:eastAsia="vi-VN"/>
        </w:rPr>
        <w:t xml:space="preserve"> Báo giá cần</w:t>
      </w:r>
      <w:r w:rsidR="00B96340" w:rsidRPr="00557CCC">
        <w:rPr>
          <w:rFonts w:eastAsia="Times New Roman" w:cs="Times New Roman"/>
          <w:color w:val="000000" w:themeColor="text1"/>
          <w:szCs w:val="28"/>
          <w:lang w:eastAsia="vi-VN"/>
        </w:rPr>
        <w:t xml:space="preserve"> được lập theo mẫu tại Phụ lục</w:t>
      </w:r>
      <w:r w:rsidR="00096DFF" w:rsidRPr="00557CCC">
        <w:rPr>
          <w:rFonts w:eastAsia="Times New Roman" w:cs="Times New Roman"/>
          <w:color w:val="000000" w:themeColor="text1"/>
          <w:szCs w:val="28"/>
          <w:lang w:eastAsia="vi-VN"/>
        </w:rPr>
        <w:t xml:space="preserve"> kèm </w:t>
      </w:r>
      <w:r w:rsidR="00B96340" w:rsidRPr="00557CCC">
        <w:rPr>
          <w:rFonts w:eastAsia="Times New Roman" w:cs="Times New Roman"/>
          <w:color w:val="000000" w:themeColor="text1"/>
          <w:szCs w:val="28"/>
          <w:lang w:eastAsia="vi-VN"/>
        </w:rPr>
        <w:t>công văn</w:t>
      </w:r>
      <w:r w:rsidR="00096DFF" w:rsidRPr="00557CCC">
        <w:rPr>
          <w:rFonts w:eastAsia="Times New Roman" w:cs="Times New Roman"/>
          <w:color w:val="000000" w:themeColor="text1"/>
          <w:szCs w:val="28"/>
          <w:lang w:eastAsia="vi-VN"/>
        </w:rPr>
        <w:t xml:space="preserve"> này, được người đại</w:t>
      </w:r>
    </w:p>
    <w:p w:rsidR="00096DFF" w:rsidRPr="00557CCC" w:rsidRDefault="00096DFF" w:rsidP="00D12574">
      <w:pPr>
        <w:shd w:val="clear" w:color="auto" w:fill="FFFFFF"/>
        <w:spacing w:before="120" w:after="30" w:line="336"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diện hợp pháp của công ty ký, đóng dấu đỏ công ty, ghi rõ thời hạn có hiệu lực của báo giá</w:t>
      </w:r>
      <w:r w:rsidR="009309CD" w:rsidRPr="00557CCC">
        <w:rPr>
          <w:rFonts w:eastAsia="Times New Roman" w:cs="Times New Roman"/>
          <w:color w:val="000000" w:themeColor="text1"/>
          <w:szCs w:val="28"/>
          <w:lang w:eastAsia="vi-VN"/>
        </w:rPr>
        <w:t>.</w:t>
      </w:r>
    </w:p>
    <w:p w:rsidR="00096DFF" w:rsidRPr="00557CCC" w:rsidRDefault="00096DFF" w:rsidP="00D12574">
      <w:pPr>
        <w:shd w:val="clear" w:color="auto" w:fill="FFFFFF"/>
        <w:spacing w:before="120" w:after="0" w:line="336" w:lineRule="auto"/>
        <w:ind w:left="720"/>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Rất mong nhận được sự cộng tác của Quý công ty.</w:t>
      </w:r>
    </w:p>
    <w:p w:rsidR="00096DFF" w:rsidRPr="00557CCC" w:rsidRDefault="00096DFF" w:rsidP="00D12574">
      <w:pPr>
        <w:shd w:val="clear" w:color="auto" w:fill="FFFFFF"/>
        <w:spacing w:before="120" w:after="240" w:line="336" w:lineRule="auto"/>
        <w:ind w:left="720"/>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 xml:space="preserve">Bệnh viện </w:t>
      </w:r>
      <w:r w:rsidR="009470F2" w:rsidRPr="00557CCC">
        <w:rPr>
          <w:rFonts w:eastAsia="Times New Roman" w:cs="Times New Roman"/>
          <w:color w:val="000000" w:themeColor="text1"/>
          <w:szCs w:val="28"/>
          <w:lang w:eastAsia="vi-VN"/>
        </w:rPr>
        <w:t>Giao thông vận tải Vĩnh Phúc</w:t>
      </w:r>
      <w:r w:rsidRPr="00557CCC">
        <w:rPr>
          <w:rFonts w:eastAsia="Times New Roman" w:cs="Times New Roman"/>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F02CC9" w:rsidTr="0008438E">
        <w:tc>
          <w:tcPr>
            <w:tcW w:w="5665" w:type="dxa"/>
            <w:shd w:val="clear" w:color="auto" w:fill="FFFFFF"/>
            <w:hideMark/>
          </w:tcPr>
          <w:p w:rsidR="0008438E" w:rsidRPr="00F02CC9" w:rsidRDefault="00096DFF" w:rsidP="001720AF">
            <w:pPr>
              <w:spacing w:after="0" w:line="264" w:lineRule="auto"/>
              <w:rPr>
                <w:rFonts w:asciiTheme="majorHAnsi" w:eastAsia="Times New Roman" w:hAnsiTheme="majorHAnsi" w:cstheme="majorHAnsi"/>
                <w:color w:val="000000" w:themeColor="text1"/>
                <w:sz w:val="22"/>
                <w:lang w:eastAsia="vi-VN"/>
              </w:rPr>
            </w:pPr>
            <w:r w:rsidRPr="00F02CC9">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7D1A00" w:rsidRDefault="00930432" w:rsidP="001720AF">
            <w:pPr>
              <w:spacing w:after="0" w:line="264" w:lineRule="auto"/>
              <w:ind w:right="1453"/>
              <w:jc w:val="center"/>
              <w:rPr>
                <w:rFonts w:asciiTheme="majorHAnsi" w:eastAsia="Times New Roman" w:hAnsiTheme="majorHAnsi" w:cstheme="majorHAnsi"/>
                <w:b/>
                <w:color w:val="000000" w:themeColor="text1"/>
                <w:szCs w:val="28"/>
                <w:lang w:eastAsia="vi-VN"/>
              </w:rPr>
            </w:pPr>
            <w:r w:rsidRPr="007D1A00">
              <w:rPr>
                <w:rFonts w:asciiTheme="majorHAnsi" w:eastAsia="Times New Roman" w:hAnsiTheme="majorHAnsi" w:cstheme="majorHAnsi"/>
                <w:b/>
                <w:color w:val="000000" w:themeColor="text1"/>
                <w:szCs w:val="28"/>
                <w:lang w:eastAsia="vi-VN"/>
              </w:rPr>
              <w:t>KT.</w:t>
            </w:r>
            <w:r w:rsidR="009470F2" w:rsidRPr="00F02CC9">
              <w:rPr>
                <w:rFonts w:asciiTheme="majorHAnsi" w:eastAsia="Times New Roman" w:hAnsiTheme="majorHAnsi" w:cstheme="majorHAnsi"/>
                <w:b/>
                <w:color w:val="000000" w:themeColor="text1"/>
                <w:szCs w:val="28"/>
                <w:lang w:eastAsia="vi-VN"/>
              </w:rPr>
              <w:t>GIÁM ĐỐC</w:t>
            </w:r>
          </w:p>
          <w:p w:rsidR="00930432" w:rsidRPr="007D1A00" w:rsidRDefault="0093043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7D1A00">
              <w:rPr>
                <w:rFonts w:asciiTheme="majorHAnsi" w:eastAsia="Times New Roman" w:hAnsiTheme="majorHAnsi" w:cstheme="majorHAnsi"/>
                <w:b/>
                <w:color w:val="000000" w:themeColor="text1"/>
                <w:szCs w:val="28"/>
                <w:lang w:eastAsia="vi-VN"/>
              </w:rPr>
              <w:t>PHÓ GIÁM ĐỐC</w:t>
            </w:r>
          </w:p>
          <w:p w:rsidR="00096DFF" w:rsidRPr="00F02CC9"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F02CC9"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F02CC9"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930432"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val="en-US" w:eastAsia="vi-VN"/>
              </w:rPr>
            </w:pPr>
            <w:r w:rsidRPr="00F02CC9">
              <w:rPr>
                <w:rFonts w:asciiTheme="majorHAnsi" w:eastAsia="Times New Roman" w:hAnsiTheme="majorHAnsi" w:cstheme="majorHAnsi"/>
                <w:b/>
                <w:bCs/>
                <w:color w:val="000000" w:themeColor="text1"/>
                <w:szCs w:val="28"/>
                <w:lang w:eastAsia="vi-VN"/>
              </w:rPr>
              <w:t xml:space="preserve">Phạm </w:t>
            </w:r>
            <w:proofErr w:type="spellStart"/>
            <w:r w:rsidR="00930432">
              <w:rPr>
                <w:rFonts w:asciiTheme="majorHAnsi" w:eastAsia="Times New Roman" w:hAnsiTheme="majorHAnsi" w:cstheme="majorHAnsi"/>
                <w:b/>
                <w:bCs/>
                <w:color w:val="000000" w:themeColor="text1"/>
                <w:szCs w:val="28"/>
                <w:lang w:val="en-US" w:eastAsia="vi-VN"/>
              </w:rPr>
              <w:t>Lê</w:t>
            </w:r>
            <w:proofErr w:type="spellEnd"/>
            <w:r w:rsidR="00930432">
              <w:rPr>
                <w:rFonts w:asciiTheme="majorHAnsi" w:eastAsia="Times New Roman" w:hAnsiTheme="majorHAnsi" w:cstheme="majorHAnsi"/>
                <w:b/>
                <w:bCs/>
                <w:color w:val="000000" w:themeColor="text1"/>
                <w:szCs w:val="28"/>
                <w:lang w:val="en-US" w:eastAsia="vi-VN"/>
              </w:rPr>
              <w:t xml:space="preserve"> </w:t>
            </w:r>
            <w:proofErr w:type="spellStart"/>
            <w:r w:rsidR="00930432">
              <w:rPr>
                <w:rFonts w:asciiTheme="majorHAnsi" w:eastAsia="Times New Roman" w:hAnsiTheme="majorHAnsi" w:cstheme="majorHAnsi"/>
                <w:b/>
                <w:bCs/>
                <w:color w:val="000000" w:themeColor="text1"/>
                <w:szCs w:val="28"/>
                <w:lang w:val="en-US" w:eastAsia="vi-VN"/>
              </w:rPr>
              <w:t>Thắng</w:t>
            </w:r>
            <w:proofErr w:type="spellEnd"/>
          </w:p>
        </w:tc>
      </w:tr>
    </w:tbl>
    <w:p w:rsidR="00B96340" w:rsidRPr="00F02CC9" w:rsidRDefault="00B96340" w:rsidP="00852033">
      <w:pPr>
        <w:spacing w:after="0" w:line="288" w:lineRule="auto"/>
        <w:jc w:val="center"/>
        <w:rPr>
          <w:b/>
          <w:color w:val="000000" w:themeColor="text1"/>
        </w:rPr>
        <w:sectPr w:rsidR="00B96340" w:rsidRPr="00F02CC9">
          <w:pgSz w:w="11906" w:h="16838"/>
          <w:pgMar w:top="1440" w:right="1440" w:bottom="1440" w:left="1440" w:header="708" w:footer="708" w:gutter="0"/>
          <w:cols w:space="708"/>
          <w:docGrid w:linePitch="360"/>
        </w:sectPr>
      </w:pPr>
    </w:p>
    <w:p w:rsidR="00B96340" w:rsidRPr="00F02CC9" w:rsidRDefault="00B96340" w:rsidP="00852033">
      <w:pPr>
        <w:spacing w:after="0" w:line="288" w:lineRule="auto"/>
        <w:jc w:val="center"/>
        <w:rPr>
          <w:b/>
          <w:color w:val="000000" w:themeColor="text1"/>
        </w:rPr>
      </w:pPr>
      <w:r w:rsidRPr="00F02CC9">
        <w:rPr>
          <w:b/>
          <w:color w:val="000000" w:themeColor="text1"/>
        </w:rPr>
        <w:lastRenderedPageBreak/>
        <w:t>PHỤ LỤC</w:t>
      </w:r>
    </w:p>
    <w:p w:rsidR="00B96340" w:rsidRPr="00F02CC9" w:rsidRDefault="0059782C" w:rsidP="00852033">
      <w:pPr>
        <w:spacing w:line="288" w:lineRule="auto"/>
        <w:jc w:val="center"/>
        <w:rPr>
          <w:i/>
          <w:color w:val="000000" w:themeColor="text1"/>
        </w:rPr>
      </w:pPr>
      <w:r w:rsidRPr="00F02CC9">
        <w:rPr>
          <w:i/>
          <w:color w:val="000000" w:themeColor="text1"/>
        </w:rPr>
        <w:t>Mẫu báo giá</w:t>
      </w:r>
    </w:p>
    <w:p w:rsidR="00B96340" w:rsidRPr="00F02CC9" w:rsidRDefault="00B96340" w:rsidP="00852033">
      <w:pPr>
        <w:spacing w:before="120" w:after="280" w:afterAutospacing="1" w:line="288" w:lineRule="auto"/>
        <w:jc w:val="both"/>
        <w:rPr>
          <w:b/>
          <w:bCs/>
          <w:color w:val="000000" w:themeColor="text1"/>
        </w:rPr>
      </w:pPr>
      <w:r w:rsidRPr="00F02CC9">
        <w:rPr>
          <w:b/>
          <w:bCs/>
          <w:color w:val="000000" w:themeColor="text1"/>
        </w:rPr>
        <w:t>[TÊN NHÀ THẦU]</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BÁO GIÁ</w:t>
      </w:r>
      <w:r w:rsidRPr="00F02CC9">
        <w:rPr>
          <w:b/>
          <w:bCs/>
          <w:color w:val="000000" w:themeColor="text1"/>
          <w:vertAlign w:val="superscript"/>
        </w:rPr>
        <w:t>(1)</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Kính gửi: Bệnh viện GTVT Vĩnh Phúc</w:t>
      </w:r>
    </w:p>
    <w:p w:rsidR="00B96340" w:rsidRPr="00F02CC9" w:rsidRDefault="00B96340" w:rsidP="00852033">
      <w:pPr>
        <w:spacing w:before="120" w:after="280" w:afterAutospacing="1" w:line="288" w:lineRule="auto"/>
        <w:jc w:val="both"/>
        <w:rPr>
          <w:color w:val="000000" w:themeColor="text1"/>
        </w:rPr>
      </w:pPr>
      <w:r w:rsidRPr="00F02CC9">
        <w:rPr>
          <w:color w:val="000000" w:themeColor="text1"/>
        </w:rPr>
        <w:t xml:space="preserve">Trên cơ sở yêu cầu báo giá của Bệnh viện GTVT Vĩnh Phúc, chúng tôi .... </w:t>
      </w:r>
      <w:r w:rsidRPr="00F02CC9">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Pr>
          <w:color w:val="000000" w:themeColor="text1"/>
        </w:rPr>
        <w:t xml:space="preserve"> báo </w:t>
      </w:r>
      <w:r w:rsidR="00557CCC">
        <w:rPr>
          <w:color w:val="000000" w:themeColor="text1"/>
        </w:rPr>
        <w:t xml:space="preserve">giá </w:t>
      </w:r>
      <w:r w:rsidR="009509D0" w:rsidRPr="009509D0">
        <w:rPr>
          <w:color w:val="000000" w:themeColor="text1"/>
        </w:rPr>
        <w:t>vật tư, hóa chất</w:t>
      </w:r>
      <w:r w:rsidR="005C6DF7" w:rsidRPr="00F02CC9">
        <w:rPr>
          <w:color w:val="000000" w:themeColor="text1"/>
        </w:rPr>
        <w:t xml:space="preserve"> </w:t>
      </w:r>
      <w:r w:rsidRPr="00F02CC9">
        <w:rPr>
          <w:color w:val="000000" w:themeColor="text1"/>
        </w:rPr>
        <w:t>như sau:</w:t>
      </w:r>
    </w:p>
    <w:p w:rsidR="002D1C1D" w:rsidRPr="00F02CC9" w:rsidRDefault="00F27183" w:rsidP="00852033">
      <w:pPr>
        <w:pStyle w:val="ListParagraph"/>
        <w:numPr>
          <w:ilvl w:val="0"/>
          <w:numId w:val="5"/>
        </w:numPr>
        <w:spacing w:before="120" w:after="100" w:afterAutospacing="1" w:line="288" w:lineRule="auto"/>
        <w:rPr>
          <w:color w:val="000000" w:themeColor="text1"/>
        </w:rPr>
      </w:pPr>
      <w:r w:rsidRPr="00F02CC9">
        <w:rPr>
          <w:color w:val="000000" w:themeColor="text1"/>
        </w:rPr>
        <w:t>Báo gi</w:t>
      </w:r>
      <w:r w:rsidR="004E28B2" w:rsidRPr="004E28B2">
        <w:rPr>
          <w:color w:val="000000" w:themeColor="text1"/>
        </w:rPr>
        <w:t>á</w:t>
      </w:r>
      <w:r w:rsidR="00F6373F">
        <w:rPr>
          <w:rFonts w:asciiTheme="majorHAnsi" w:eastAsia="Times New Roman" w:hAnsiTheme="majorHAnsi" w:cstheme="majorHAnsi"/>
          <w:color w:val="000000" w:themeColor="text1"/>
          <w:szCs w:val="28"/>
          <w:lang w:eastAsia="vi-VN"/>
        </w:rPr>
        <w:t xml:space="preserve"> </w:t>
      </w:r>
      <w:r w:rsidR="009509D0" w:rsidRPr="009509D0">
        <w:rPr>
          <w:rFonts w:asciiTheme="majorHAnsi" w:eastAsia="Times New Roman" w:hAnsiTheme="majorHAnsi" w:cstheme="majorHAnsi"/>
          <w:color w:val="000000" w:themeColor="text1"/>
          <w:szCs w:val="28"/>
          <w:lang w:eastAsia="vi-VN"/>
        </w:rPr>
        <w:t>vật tư, hóa chất</w:t>
      </w:r>
      <w:r w:rsidR="00A71030" w:rsidRPr="00A71030">
        <w:rPr>
          <w:rFonts w:asciiTheme="majorHAnsi" w:eastAsia="Times New Roman" w:hAnsiTheme="majorHAnsi" w:cstheme="majorHAnsi"/>
          <w:color w:val="000000" w:themeColor="text1"/>
          <w:szCs w:val="28"/>
          <w:lang w:eastAsia="vi-VN"/>
        </w:rPr>
        <w:t xml:space="preserve"> </w:t>
      </w:r>
      <w:r w:rsidR="002D1C1D" w:rsidRPr="00F02CC9">
        <w:rPr>
          <w:color w:val="000000" w:themeColor="text1"/>
        </w:rPr>
        <w:t>như sau</w:t>
      </w:r>
      <w:r w:rsidR="00B96340" w:rsidRPr="00F02CC9">
        <w:rPr>
          <w:color w:val="000000" w:themeColor="text1"/>
        </w:rPr>
        <w:t>:</w:t>
      </w:r>
    </w:p>
    <w:tbl>
      <w:tblPr>
        <w:tblW w:w="5000" w:type="pct"/>
        <w:tblBorders>
          <w:top w:val="nil"/>
          <w:bottom w:val="nil"/>
          <w:insideH w:val="nil"/>
          <w:insideV w:val="nil"/>
        </w:tblBorders>
        <w:tblCellMar>
          <w:left w:w="0" w:type="dxa"/>
          <w:right w:w="0" w:type="dxa"/>
        </w:tblCellMar>
        <w:tblLook w:val="04A0"/>
      </w:tblPr>
      <w:tblGrid>
        <w:gridCol w:w="697"/>
        <w:gridCol w:w="2292"/>
        <w:gridCol w:w="1557"/>
        <w:gridCol w:w="710"/>
        <w:gridCol w:w="710"/>
        <w:gridCol w:w="1006"/>
        <w:gridCol w:w="1255"/>
        <w:gridCol w:w="1320"/>
        <w:gridCol w:w="984"/>
        <w:gridCol w:w="1258"/>
        <w:gridCol w:w="1113"/>
        <w:gridCol w:w="1076"/>
      </w:tblGrid>
      <w:tr w:rsidR="00F6373F" w:rsidRPr="00F02CC9" w:rsidTr="00557CCC">
        <w:tc>
          <w:tcPr>
            <w:tcW w:w="249"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b/>
                <w:bCs/>
                <w:color w:val="000000" w:themeColor="text1"/>
              </w:rPr>
              <w:t>STT</w:t>
            </w:r>
          </w:p>
        </w:tc>
        <w:tc>
          <w:tcPr>
            <w:tcW w:w="82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lang w:val="en-US"/>
              </w:rPr>
            </w:pPr>
            <w:r w:rsidRPr="00F02CC9">
              <w:rPr>
                <w:b/>
                <w:bCs/>
                <w:color w:val="000000" w:themeColor="text1"/>
              </w:rPr>
              <w:t xml:space="preserve">Danh mục </w:t>
            </w:r>
          </w:p>
        </w:tc>
        <w:tc>
          <w:tcPr>
            <w:tcW w:w="557"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b/>
                <w:bCs/>
                <w:color w:val="000000" w:themeColor="text1"/>
              </w:rPr>
              <w:t>Ký, mã, nhãn hiệu, model, hãng sản xuất</w:t>
            </w:r>
          </w:p>
        </w:tc>
        <w:tc>
          <w:tcPr>
            <w:tcW w:w="25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b/>
                <w:bCs/>
                <w:color w:val="000000" w:themeColor="text1"/>
              </w:rPr>
              <w:t>Mã HS</w:t>
            </w:r>
          </w:p>
        </w:tc>
        <w:tc>
          <w:tcPr>
            <w:tcW w:w="25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b/>
                <w:bCs/>
                <w:color w:val="000000" w:themeColor="text1"/>
              </w:rPr>
              <w:t>Năm sản xuất</w:t>
            </w:r>
          </w:p>
        </w:tc>
        <w:tc>
          <w:tcPr>
            <w:tcW w:w="360" w:type="pct"/>
            <w:tcBorders>
              <w:top w:val="single" w:sz="8"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b/>
                <w:bCs/>
                <w:color w:val="000000" w:themeColor="text1"/>
              </w:rPr>
              <w:t>Xuất xứ</w:t>
            </w:r>
          </w:p>
        </w:tc>
        <w:tc>
          <w:tcPr>
            <w:tcW w:w="4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F6373F" w:rsidRPr="00F6373F" w:rsidRDefault="00F6373F" w:rsidP="00F6373F">
            <w:pPr>
              <w:spacing w:after="0" w:line="240" w:lineRule="auto"/>
              <w:jc w:val="center"/>
              <w:rPr>
                <w:b/>
                <w:bCs/>
                <w:color w:val="000000" w:themeColor="text1"/>
                <w:lang w:val="en-US"/>
              </w:rPr>
            </w:pPr>
            <w:proofErr w:type="spellStart"/>
            <w:r>
              <w:rPr>
                <w:b/>
                <w:bCs/>
                <w:color w:val="000000" w:themeColor="text1"/>
                <w:lang w:val="en-US"/>
              </w:rPr>
              <w:t>Đơn</w:t>
            </w:r>
            <w:proofErr w:type="spellEnd"/>
            <w:r>
              <w:rPr>
                <w:b/>
                <w:bCs/>
                <w:color w:val="000000" w:themeColor="text1"/>
                <w:lang w:val="en-US"/>
              </w:rPr>
              <w:t xml:space="preserve"> </w:t>
            </w:r>
            <w:proofErr w:type="spellStart"/>
            <w:r>
              <w:rPr>
                <w:b/>
                <w:bCs/>
                <w:color w:val="000000" w:themeColor="text1"/>
                <w:lang w:val="en-US"/>
              </w:rPr>
              <w:t>vị</w:t>
            </w:r>
            <w:proofErr w:type="spellEnd"/>
          </w:p>
        </w:tc>
        <w:tc>
          <w:tcPr>
            <w:tcW w:w="472" w:type="pct"/>
            <w:tcBorders>
              <w:top w:val="single" w:sz="8" w:space="0" w:color="auto"/>
              <w:left w:val="single" w:sz="4"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b/>
                <w:bCs/>
                <w:color w:val="000000" w:themeColor="text1"/>
              </w:rPr>
              <w:t>Số lượng/khối lượng</w:t>
            </w:r>
            <w:r w:rsidRPr="00F02CC9">
              <w:rPr>
                <w:b/>
                <w:bCs/>
                <w:color w:val="000000" w:themeColor="text1"/>
                <w:vertAlign w:val="superscript"/>
              </w:rPr>
              <w:t>(7)</w:t>
            </w:r>
          </w:p>
        </w:tc>
        <w:tc>
          <w:tcPr>
            <w:tcW w:w="352"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b/>
                <w:bCs/>
                <w:color w:val="000000" w:themeColor="text1"/>
              </w:rPr>
              <w:t>Đơn giá</w:t>
            </w:r>
          </w:p>
          <w:p w:rsidR="00F6373F" w:rsidRPr="00F02CC9" w:rsidRDefault="00F6373F" w:rsidP="002013BE">
            <w:pPr>
              <w:spacing w:after="0" w:line="240" w:lineRule="auto"/>
              <w:jc w:val="center"/>
              <w:rPr>
                <w:color w:val="000000" w:themeColor="text1"/>
              </w:rPr>
            </w:pPr>
            <w:r w:rsidRPr="00F02CC9">
              <w:rPr>
                <w:b/>
                <w:bCs/>
                <w:color w:val="000000" w:themeColor="text1"/>
              </w:rPr>
              <w:t>(VND)</w:t>
            </w:r>
          </w:p>
        </w:tc>
        <w:tc>
          <w:tcPr>
            <w:tcW w:w="45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b/>
                <w:bCs/>
                <w:color w:val="000000" w:themeColor="text1"/>
              </w:rPr>
              <w:t>Chi phí cho các dịch vụ liên quan</w:t>
            </w:r>
          </w:p>
          <w:p w:rsidR="00F6373F" w:rsidRPr="00F02CC9" w:rsidRDefault="00F6373F" w:rsidP="002013BE">
            <w:pPr>
              <w:spacing w:after="0" w:line="240" w:lineRule="auto"/>
              <w:jc w:val="center"/>
              <w:rPr>
                <w:color w:val="000000" w:themeColor="text1"/>
              </w:rPr>
            </w:pPr>
            <w:r w:rsidRPr="00F02CC9">
              <w:rPr>
                <w:b/>
                <w:bCs/>
                <w:color w:val="000000" w:themeColor="text1"/>
              </w:rPr>
              <w:t>(VND)</w:t>
            </w:r>
          </w:p>
        </w:tc>
        <w:tc>
          <w:tcPr>
            <w:tcW w:w="39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b/>
                <w:bCs/>
                <w:color w:val="000000" w:themeColor="text1"/>
              </w:rPr>
              <w:t>Thuế, phí, lệ phí (nếu có)</w:t>
            </w:r>
          </w:p>
          <w:p w:rsidR="00F6373F" w:rsidRPr="00F02CC9" w:rsidRDefault="00F6373F" w:rsidP="002013BE">
            <w:pPr>
              <w:spacing w:after="0" w:line="240" w:lineRule="auto"/>
              <w:jc w:val="center"/>
              <w:rPr>
                <w:color w:val="000000" w:themeColor="text1"/>
              </w:rPr>
            </w:pPr>
            <w:r w:rsidRPr="00F02CC9">
              <w:rPr>
                <w:b/>
                <w:bCs/>
                <w:color w:val="000000" w:themeColor="text1"/>
              </w:rPr>
              <w:t>(VND)</w:t>
            </w:r>
          </w:p>
        </w:tc>
        <w:tc>
          <w:tcPr>
            <w:tcW w:w="385"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b/>
                <w:bCs/>
                <w:color w:val="000000" w:themeColor="text1"/>
              </w:rPr>
              <w:t>Thành tiền</w:t>
            </w:r>
          </w:p>
          <w:p w:rsidR="00F6373F" w:rsidRPr="00F02CC9" w:rsidRDefault="00F6373F" w:rsidP="002013BE">
            <w:pPr>
              <w:spacing w:after="0" w:line="240" w:lineRule="auto"/>
              <w:jc w:val="center"/>
              <w:rPr>
                <w:color w:val="000000" w:themeColor="text1"/>
              </w:rPr>
            </w:pPr>
            <w:r w:rsidRPr="00F02CC9">
              <w:rPr>
                <w:b/>
                <w:bCs/>
                <w:color w:val="000000" w:themeColor="text1"/>
              </w:rPr>
              <w:t>(VND)</w:t>
            </w:r>
          </w:p>
        </w:tc>
      </w:tr>
      <w:tr w:rsidR="00F6373F" w:rsidRPr="00F02CC9" w:rsidTr="00557CCC">
        <w:tblPrEx>
          <w:tblBorders>
            <w:top w:val="none" w:sz="0" w:space="0" w:color="auto"/>
            <w:bottom w:val="none" w:sz="0" w:space="0" w:color="auto"/>
            <w:insideH w:val="none" w:sz="0" w:space="0" w:color="auto"/>
            <w:insideV w:val="none" w:sz="0" w:space="0" w:color="auto"/>
          </w:tblBorders>
        </w:tblPrEx>
        <w:tc>
          <w:tcPr>
            <w:tcW w:w="2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color w:val="000000" w:themeColor="text1"/>
              </w:rPr>
              <w:t>1</w:t>
            </w:r>
          </w:p>
        </w:tc>
        <w:tc>
          <w:tcPr>
            <w:tcW w:w="82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EA3D97" w:rsidRDefault="00557CCC" w:rsidP="002013BE">
            <w:pPr>
              <w:spacing w:after="0" w:line="240" w:lineRule="auto"/>
              <w:rPr>
                <w:color w:val="000000" w:themeColor="text1"/>
                <w:lang w:val="en-US"/>
              </w:rPr>
            </w:pPr>
            <w:r>
              <w:rPr>
                <w:color w:val="000000" w:themeColor="text1"/>
                <w:lang w:val="en-US"/>
              </w:rPr>
              <w:t xml:space="preserve"> </w:t>
            </w:r>
            <w:proofErr w:type="spellStart"/>
            <w:r w:rsidR="009509D0">
              <w:rPr>
                <w:color w:val="000000" w:themeColor="text1"/>
                <w:lang w:val="en-US"/>
              </w:rPr>
              <w:t>Vật</w:t>
            </w:r>
            <w:proofErr w:type="spellEnd"/>
            <w:r w:rsidR="009509D0">
              <w:rPr>
                <w:color w:val="000000" w:themeColor="text1"/>
                <w:lang w:val="en-US"/>
              </w:rPr>
              <w:t xml:space="preserve"> </w:t>
            </w:r>
            <w:proofErr w:type="spellStart"/>
            <w:r w:rsidR="009509D0">
              <w:rPr>
                <w:color w:val="000000" w:themeColor="text1"/>
                <w:lang w:val="en-US"/>
              </w:rPr>
              <w:t>tư</w:t>
            </w:r>
            <w:proofErr w:type="spellEnd"/>
            <w:r w:rsidR="009509D0">
              <w:rPr>
                <w:color w:val="000000" w:themeColor="text1"/>
                <w:lang w:val="en-US"/>
              </w:rPr>
              <w:t xml:space="preserve"> A</w:t>
            </w:r>
          </w:p>
        </w:tc>
        <w:tc>
          <w:tcPr>
            <w:tcW w:w="5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color w:val="000000" w:themeColor="text1"/>
              </w:rPr>
              <w:t> </w:t>
            </w:r>
          </w:p>
        </w:tc>
        <w:tc>
          <w:tcPr>
            <w:tcW w:w="2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color w:val="000000" w:themeColor="text1"/>
              </w:rPr>
              <w:t> </w:t>
            </w:r>
          </w:p>
        </w:tc>
        <w:tc>
          <w:tcPr>
            <w:tcW w:w="2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color w:val="000000" w:themeColor="text1"/>
              </w:rPr>
              <w:t> </w:t>
            </w:r>
          </w:p>
        </w:tc>
        <w:tc>
          <w:tcPr>
            <w:tcW w:w="36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color w:val="000000" w:themeColor="text1"/>
              </w:rPr>
              <w:t> </w:t>
            </w:r>
          </w:p>
        </w:tc>
        <w:tc>
          <w:tcPr>
            <w:tcW w:w="4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F6373F" w:rsidRPr="00F02CC9" w:rsidRDefault="00F6373F" w:rsidP="002013BE">
            <w:pPr>
              <w:spacing w:after="0" w:line="240" w:lineRule="auto"/>
              <w:jc w:val="center"/>
              <w:rPr>
                <w:color w:val="000000" w:themeColor="text1"/>
              </w:rPr>
            </w:pPr>
          </w:p>
        </w:tc>
        <w:tc>
          <w:tcPr>
            <w:tcW w:w="47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color w:val="000000" w:themeColor="text1"/>
              </w:rPr>
              <w:t> </w:t>
            </w:r>
          </w:p>
        </w:tc>
        <w:tc>
          <w:tcPr>
            <w:tcW w:w="3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color w:val="000000" w:themeColor="text1"/>
              </w:rPr>
              <w:t> </w:t>
            </w:r>
          </w:p>
        </w:tc>
        <w:tc>
          <w:tcPr>
            <w:tcW w:w="4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color w:val="000000" w:themeColor="text1"/>
              </w:rPr>
              <w:t> </w:t>
            </w:r>
          </w:p>
        </w:tc>
        <w:tc>
          <w:tcPr>
            <w:tcW w:w="3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color w:val="000000" w:themeColor="text1"/>
              </w:rPr>
              <w:t> </w:t>
            </w:r>
          </w:p>
        </w:tc>
        <w:tc>
          <w:tcPr>
            <w:tcW w:w="38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color w:val="000000" w:themeColor="text1"/>
              </w:rPr>
              <w:t> </w:t>
            </w:r>
          </w:p>
        </w:tc>
      </w:tr>
      <w:tr w:rsidR="00F6373F" w:rsidRPr="00F02CC9" w:rsidTr="00557CCC">
        <w:tblPrEx>
          <w:tblBorders>
            <w:top w:val="none" w:sz="0" w:space="0" w:color="auto"/>
            <w:bottom w:val="none" w:sz="0" w:space="0" w:color="auto"/>
            <w:insideH w:val="none" w:sz="0" w:space="0" w:color="auto"/>
            <w:insideV w:val="none" w:sz="0" w:space="0" w:color="auto"/>
          </w:tblBorders>
        </w:tblPrEx>
        <w:tc>
          <w:tcPr>
            <w:tcW w:w="2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EA3D97" w:rsidRDefault="00F6373F" w:rsidP="002013BE">
            <w:pPr>
              <w:spacing w:after="0" w:line="240" w:lineRule="auto"/>
              <w:jc w:val="center"/>
              <w:rPr>
                <w:color w:val="000000" w:themeColor="text1"/>
                <w:lang w:val="en-US"/>
              </w:rPr>
            </w:pPr>
            <w:r>
              <w:rPr>
                <w:color w:val="000000" w:themeColor="text1"/>
                <w:lang w:val="en-US"/>
              </w:rPr>
              <w:t>2</w:t>
            </w:r>
          </w:p>
        </w:tc>
        <w:tc>
          <w:tcPr>
            <w:tcW w:w="82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Default="009509D0" w:rsidP="002013BE">
            <w:pPr>
              <w:spacing w:after="0" w:line="240" w:lineRule="auto"/>
              <w:rPr>
                <w:color w:val="000000" w:themeColor="text1"/>
                <w:lang w:val="en-US"/>
              </w:rPr>
            </w:pPr>
            <w:proofErr w:type="spellStart"/>
            <w:r>
              <w:rPr>
                <w:color w:val="000000" w:themeColor="text1"/>
                <w:lang w:val="en-US"/>
              </w:rPr>
              <w:t>Vật</w:t>
            </w:r>
            <w:proofErr w:type="spellEnd"/>
            <w:r>
              <w:rPr>
                <w:color w:val="000000" w:themeColor="text1"/>
                <w:lang w:val="en-US"/>
              </w:rPr>
              <w:t xml:space="preserve"> </w:t>
            </w:r>
            <w:proofErr w:type="spellStart"/>
            <w:r>
              <w:rPr>
                <w:color w:val="000000" w:themeColor="text1"/>
                <w:lang w:val="en-US"/>
              </w:rPr>
              <w:t>tư</w:t>
            </w:r>
            <w:proofErr w:type="spellEnd"/>
            <w:r>
              <w:rPr>
                <w:color w:val="000000" w:themeColor="text1"/>
                <w:lang w:val="en-US"/>
              </w:rPr>
              <w:t xml:space="preserve"> B</w:t>
            </w:r>
          </w:p>
        </w:tc>
        <w:tc>
          <w:tcPr>
            <w:tcW w:w="5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p>
        </w:tc>
        <w:tc>
          <w:tcPr>
            <w:tcW w:w="2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p>
        </w:tc>
        <w:tc>
          <w:tcPr>
            <w:tcW w:w="2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p>
        </w:tc>
        <w:tc>
          <w:tcPr>
            <w:tcW w:w="36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p>
        </w:tc>
        <w:tc>
          <w:tcPr>
            <w:tcW w:w="4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F6373F" w:rsidRPr="00F02CC9" w:rsidRDefault="00F6373F" w:rsidP="002013BE">
            <w:pPr>
              <w:spacing w:after="0" w:line="240" w:lineRule="auto"/>
              <w:jc w:val="center"/>
              <w:rPr>
                <w:color w:val="000000" w:themeColor="text1"/>
              </w:rPr>
            </w:pPr>
          </w:p>
        </w:tc>
        <w:tc>
          <w:tcPr>
            <w:tcW w:w="47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p>
        </w:tc>
        <w:tc>
          <w:tcPr>
            <w:tcW w:w="3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p>
        </w:tc>
        <w:tc>
          <w:tcPr>
            <w:tcW w:w="4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p>
        </w:tc>
        <w:tc>
          <w:tcPr>
            <w:tcW w:w="3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p>
        </w:tc>
        <w:tc>
          <w:tcPr>
            <w:tcW w:w="38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p>
        </w:tc>
      </w:tr>
      <w:tr w:rsidR="00B10148" w:rsidRPr="00F02CC9" w:rsidTr="00557CCC">
        <w:tblPrEx>
          <w:tblBorders>
            <w:top w:val="none" w:sz="0" w:space="0" w:color="auto"/>
            <w:bottom w:val="none" w:sz="0" w:space="0" w:color="auto"/>
            <w:insideH w:val="none" w:sz="0" w:space="0" w:color="auto"/>
            <w:insideV w:val="none" w:sz="0" w:space="0" w:color="auto"/>
          </w:tblBorders>
        </w:tblPrEx>
        <w:tc>
          <w:tcPr>
            <w:tcW w:w="2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Default="00B10148" w:rsidP="002013BE">
            <w:pPr>
              <w:spacing w:after="0" w:line="240" w:lineRule="auto"/>
              <w:jc w:val="center"/>
              <w:rPr>
                <w:color w:val="000000" w:themeColor="text1"/>
                <w:lang w:val="en-US"/>
              </w:rPr>
            </w:pPr>
          </w:p>
        </w:tc>
        <w:tc>
          <w:tcPr>
            <w:tcW w:w="82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Pr="00B10148" w:rsidRDefault="00B10148" w:rsidP="002013BE">
            <w:pPr>
              <w:spacing w:after="0" w:line="240" w:lineRule="auto"/>
              <w:rPr>
                <w:b/>
                <w:color w:val="000000" w:themeColor="text1"/>
                <w:lang w:val="en-US"/>
              </w:rPr>
            </w:pPr>
            <w:proofErr w:type="spellStart"/>
            <w:r w:rsidRPr="00B10148">
              <w:rPr>
                <w:b/>
                <w:color w:val="000000" w:themeColor="text1"/>
                <w:lang w:val="en-US"/>
              </w:rPr>
              <w:t>Tổng</w:t>
            </w:r>
            <w:proofErr w:type="spellEnd"/>
            <w:r w:rsidRPr="00B10148">
              <w:rPr>
                <w:b/>
                <w:color w:val="000000" w:themeColor="text1"/>
                <w:lang w:val="en-US"/>
              </w:rPr>
              <w:t xml:space="preserve"> </w:t>
            </w:r>
            <w:proofErr w:type="spellStart"/>
            <w:r w:rsidRPr="00B10148">
              <w:rPr>
                <w:b/>
                <w:color w:val="000000" w:themeColor="text1"/>
                <w:lang w:val="en-US"/>
              </w:rPr>
              <w:t>cộng</w:t>
            </w:r>
            <w:proofErr w:type="spellEnd"/>
          </w:p>
        </w:tc>
        <w:tc>
          <w:tcPr>
            <w:tcW w:w="5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Pr="00F02CC9" w:rsidRDefault="00B10148" w:rsidP="002013BE">
            <w:pPr>
              <w:spacing w:after="0" w:line="240" w:lineRule="auto"/>
              <w:jc w:val="center"/>
              <w:rPr>
                <w:color w:val="000000" w:themeColor="text1"/>
              </w:rPr>
            </w:pPr>
          </w:p>
        </w:tc>
        <w:tc>
          <w:tcPr>
            <w:tcW w:w="2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Pr="00F02CC9" w:rsidRDefault="00B10148" w:rsidP="002013BE">
            <w:pPr>
              <w:spacing w:after="0" w:line="240" w:lineRule="auto"/>
              <w:jc w:val="center"/>
              <w:rPr>
                <w:color w:val="000000" w:themeColor="text1"/>
              </w:rPr>
            </w:pPr>
          </w:p>
        </w:tc>
        <w:tc>
          <w:tcPr>
            <w:tcW w:w="2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Pr="00F02CC9" w:rsidRDefault="00B10148" w:rsidP="002013BE">
            <w:pPr>
              <w:spacing w:after="0" w:line="240" w:lineRule="auto"/>
              <w:jc w:val="center"/>
              <w:rPr>
                <w:color w:val="000000" w:themeColor="text1"/>
              </w:rPr>
            </w:pPr>
          </w:p>
        </w:tc>
        <w:tc>
          <w:tcPr>
            <w:tcW w:w="36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Pr="00F02CC9" w:rsidRDefault="00B10148" w:rsidP="002013BE">
            <w:pPr>
              <w:spacing w:after="0" w:line="240" w:lineRule="auto"/>
              <w:jc w:val="center"/>
              <w:rPr>
                <w:color w:val="000000" w:themeColor="text1"/>
              </w:rPr>
            </w:pPr>
          </w:p>
        </w:tc>
        <w:tc>
          <w:tcPr>
            <w:tcW w:w="4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B10148" w:rsidRPr="00F02CC9" w:rsidRDefault="00B10148" w:rsidP="002013BE">
            <w:pPr>
              <w:spacing w:after="0" w:line="240" w:lineRule="auto"/>
              <w:jc w:val="center"/>
              <w:rPr>
                <w:color w:val="000000" w:themeColor="text1"/>
              </w:rPr>
            </w:pPr>
          </w:p>
        </w:tc>
        <w:tc>
          <w:tcPr>
            <w:tcW w:w="47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Pr="00F02CC9" w:rsidRDefault="00B10148" w:rsidP="002013BE">
            <w:pPr>
              <w:spacing w:after="0" w:line="240" w:lineRule="auto"/>
              <w:jc w:val="center"/>
              <w:rPr>
                <w:color w:val="000000" w:themeColor="text1"/>
              </w:rPr>
            </w:pPr>
          </w:p>
        </w:tc>
        <w:tc>
          <w:tcPr>
            <w:tcW w:w="3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Pr="00F02CC9" w:rsidRDefault="00B10148" w:rsidP="002013BE">
            <w:pPr>
              <w:spacing w:after="0" w:line="240" w:lineRule="auto"/>
              <w:jc w:val="center"/>
              <w:rPr>
                <w:color w:val="000000" w:themeColor="text1"/>
              </w:rPr>
            </w:pPr>
          </w:p>
        </w:tc>
        <w:tc>
          <w:tcPr>
            <w:tcW w:w="4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Pr="00F02CC9" w:rsidRDefault="00B10148" w:rsidP="002013BE">
            <w:pPr>
              <w:spacing w:after="0" w:line="240" w:lineRule="auto"/>
              <w:jc w:val="center"/>
              <w:rPr>
                <w:color w:val="000000" w:themeColor="text1"/>
              </w:rPr>
            </w:pPr>
          </w:p>
        </w:tc>
        <w:tc>
          <w:tcPr>
            <w:tcW w:w="3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Pr="00F02CC9" w:rsidRDefault="00B10148" w:rsidP="002013BE">
            <w:pPr>
              <w:spacing w:after="0" w:line="240" w:lineRule="auto"/>
              <w:jc w:val="center"/>
              <w:rPr>
                <w:color w:val="000000" w:themeColor="text1"/>
              </w:rPr>
            </w:pPr>
          </w:p>
        </w:tc>
        <w:tc>
          <w:tcPr>
            <w:tcW w:w="38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Pr="00F02CC9" w:rsidRDefault="00B10148" w:rsidP="002013BE">
            <w:pPr>
              <w:spacing w:after="0" w:line="240" w:lineRule="auto"/>
              <w:jc w:val="center"/>
              <w:rPr>
                <w:color w:val="000000" w:themeColor="text1"/>
              </w:rPr>
            </w:pPr>
          </w:p>
        </w:tc>
      </w:tr>
    </w:tbl>
    <w:p w:rsidR="00B96340" w:rsidRPr="00F02CC9" w:rsidRDefault="00B96340" w:rsidP="00ED4800">
      <w:pPr>
        <w:spacing w:before="120" w:after="100" w:afterAutospacing="1" w:line="288" w:lineRule="auto"/>
        <w:rPr>
          <w:color w:val="000000" w:themeColor="text1"/>
        </w:rPr>
      </w:pPr>
      <w:r w:rsidRPr="00F02CC9">
        <w:rPr>
          <w:i/>
          <w:iCs/>
          <w:color w:val="000000" w:themeColor="text1"/>
        </w:rPr>
        <w:t>(</w:t>
      </w:r>
      <w:r w:rsidR="002D1C1D" w:rsidRPr="00F02CC9">
        <w:rPr>
          <w:i/>
          <w:iCs/>
          <w:color w:val="000000" w:themeColor="text1"/>
        </w:rPr>
        <w:t>Giá trên đã bao gồm thuế, chi phí vận chuyển và các chi phí khác</w:t>
      </w:r>
      <w:r w:rsidRPr="00F02CC9">
        <w:rPr>
          <w:i/>
          <w:iCs/>
          <w:color w:val="000000" w:themeColor="text1"/>
        </w:rPr>
        <w:t>)</w:t>
      </w:r>
    </w:p>
    <w:p w:rsidR="00B96340" w:rsidRPr="00F02CC9" w:rsidRDefault="00B96340" w:rsidP="00852033">
      <w:pPr>
        <w:spacing w:before="120" w:after="280" w:afterAutospacing="1" w:line="288" w:lineRule="auto"/>
        <w:rPr>
          <w:color w:val="000000" w:themeColor="text1"/>
        </w:rPr>
      </w:pPr>
      <w:r w:rsidRPr="00F02CC9">
        <w:rPr>
          <w:color w:val="000000" w:themeColor="text1"/>
        </w:rPr>
        <w:t xml:space="preserve">2. Báo giá này có hiệu lực trong vòng: </w:t>
      </w:r>
      <w:r w:rsidR="00EA3D97">
        <w:rPr>
          <w:color w:val="000000" w:themeColor="text1"/>
        </w:rPr>
        <w:t xml:space="preserve"> </w:t>
      </w:r>
      <w:r w:rsidR="00EA3D97" w:rsidRPr="00EA3D97">
        <w:rPr>
          <w:color w:val="000000" w:themeColor="text1"/>
        </w:rPr>
        <w:t>6</w:t>
      </w:r>
      <w:r w:rsidR="0054629D" w:rsidRPr="00F02CC9">
        <w:rPr>
          <w:color w:val="000000" w:themeColor="text1"/>
        </w:rPr>
        <w:t>0</w:t>
      </w:r>
      <w:r w:rsidRPr="00F02CC9">
        <w:rPr>
          <w:color w:val="000000" w:themeColor="text1"/>
        </w:rPr>
        <w:t xml:space="preserve"> ngày, kể từ ngày</w:t>
      </w:r>
      <w:r w:rsidR="003706DE">
        <w:rPr>
          <w:color w:val="000000" w:themeColor="text1"/>
        </w:rPr>
        <w:t xml:space="preserve"> </w:t>
      </w:r>
      <w:r w:rsidR="00AD6EA3">
        <w:rPr>
          <w:color w:val="000000" w:themeColor="text1"/>
        </w:rPr>
        <w:t>0</w:t>
      </w:r>
      <w:r w:rsidR="00AD6EA3" w:rsidRPr="00AD6EA3">
        <w:rPr>
          <w:color w:val="000000" w:themeColor="text1"/>
        </w:rPr>
        <w:t>9</w:t>
      </w:r>
      <w:r w:rsidRPr="00F02CC9">
        <w:rPr>
          <w:color w:val="000000" w:themeColor="text1"/>
        </w:rPr>
        <w:t xml:space="preserve"> tháng </w:t>
      </w:r>
      <w:r w:rsidR="00B10148">
        <w:rPr>
          <w:color w:val="000000" w:themeColor="text1"/>
        </w:rPr>
        <w:t>1</w:t>
      </w:r>
      <w:r w:rsidR="009509D0" w:rsidRPr="009509D0">
        <w:rPr>
          <w:color w:val="000000" w:themeColor="text1"/>
        </w:rPr>
        <w:t>2</w:t>
      </w:r>
      <w:r w:rsidRPr="00F02CC9">
        <w:rPr>
          <w:color w:val="000000" w:themeColor="text1"/>
        </w:rPr>
        <w:t xml:space="preserve"> năm </w:t>
      </w:r>
      <w:r w:rsidR="00394734" w:rsidRPr="00F02CC9">
        <w:rPr>
          <w:color w:val="000000" w:themeColor="text1"/>
        </w:rPr>
        <w:t>2024</w:t>
      </w:r>
    </w:p>
    <w:p w:rsidR="00B96340" w:rsidRPr="00F02CC9" w:rsidRDefault="00B96340" w:rsidP="00852033">
      <w:pPr>
        <w:spacing w:before="120" w:after="280" w:afterAutospacing="1" w:line="288" w:lineRule="auto"/>
        <w:rPr>
          <w:color w:val="000000" w:themeColor="text1"/>
        </w:rPr>
      </w:pPr>
      <w:r w:rsidRPr="00F02CC9">
        <w:rPr>
          <w:color w:val="000000" w:themeColor="text1"/>
        </w:rPr>
        <w:lastRenderedPageBreak/>
        <w:t>3. Chúng tôi cam kết:</w:t>
      </w:r>
    </w:p>
    <w:p w:rsidR="00B96340" w:rsidRPr="00F02CC9" w:rsidRDefault="00B96340" w:rsidP="00852033">
      <w:pPr>
        <w:spacing w:before="120" w:after="280" w:afterAutospacing="1" w:line="288" w:lineRule="auto"/>
        <w:rPr>
          <w:color w:val="000000" w:themeColor="text1"/>
        </w:rPr>
      </w:pPr>
      <w:r w:rsidRPr="00F02CC9">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F02CC9" w:rsidRDefault="00B96340" w:rsidP="00852033">
      <w:pPr>
        <w:spacing w:before="120" w:after="280" w:afterAutospacing="1" w:line="288" w:lineRule="auto"/>
        <w:rPr>
          <w:color w:val="000000" w:themeColor="text1"/>
        </w:rPr>
      </w:pPr>
      <w:r w:rsidRPr="00F02CC9">
        <w:rPr>
          <w:color w:val="000000" w:themeColor="text1"/>
        </w:rPr>
        <w:t>- Giá trị củ</w:t>
      </w:r>
      <w:r w:rsidR="004E28B2">
        <w:rPr>
          <w:color w:val="000000" w:themeColor="text1"/>
        </w:rPr>
        <w:t>a</w:t>
      </w:r>
      <w:r w:rsidR="004E28B2" w:rsidRPr="004E28B2">
        <w:rPr>
          <w:color w:val="000000" w:themeColor="text1"/>
        </w:rPr>
        <w:t xml:space="preserve"> </w:t>
      </w:r>
      <w:r w:rsidR="00B7426D" w:rsidRPr="00B7426D">
        <w:rPr>
          <w:color w:val="000000" w:themeColor="text1"/>
        </w:rPr>
        <w:t>vật tư, hóa chất</w:t>
      </w:r>
      <w:r w:rsidR="00C2189A" w:rsidRPr="00C2189A">
        <w:rPr>
          <w:color w:val="000000" w:themeColor="text1"/>
        </w:rPr>
        <w:t xml:space="preserve"> </w:t>
      </w:r>
      <w:r w:rsidRPr="00F02CC9">
        <w:rPr>
          <w:color w:val="000000" w:themeColor="text1"/>
        </w:rPr>
        <w:t>nêu trong báo giá là phù hợp, không vi phạm quy định của pháp luật về cạnh tranh, bán phá giá.</w:t>
      </w:r>
    </w:p>
    <w:p w:rsidR="00B96340" w:rsidRPr="00F02CC9" w:rsidRDefault="00B96340" w:rsidP="00852033">
      <w:pPr>
        <w:spacing w:before="120" w:after="280" w:afterAutospacing="1" w:line="288" w:lineRule="auto"/>
        <w:rPr>
          <w:color w:val="000000" w:themeColor="text1"/>
        </w:rPr>
      </w:pPr>
      <w:r w:rsidRPr="00F02CC9">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F02CC9"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rPr>
                <w:color w:val="000000" w:themeColor="text1"/>
              </w:rPr>
            </w:pPr>
            <w:r w:rsidRPr="00F02CC9">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jc w:val="center"/>
              <w:rPr>
                <w:color w:val="000000" w:themeColor="text1"/>
              </w:rPr>
            </w:pPr>
            <w:r w:rsidRPr="00F02CC9">
              <w:rPr>
                <w:color w:val="000000" w:themeColor="text1"/>
              </w:rPr>
              <w:t>……, ngày.... tháng....năm....</w:t>
            </w:r>
            <w:r w:rsidRPr="00F02CC9">
              <w:rPr>
                <w:color w:val="000000" w:themeColor="text1"/>
              </w:rPr>
              <w:br/>
            </w:r>
            <w:r w:rsidRPr="00F02CC9">
              <w:rPr>
                <w:b/>
                <w:bCs/>
                <w:color w:val="000000" w:themeColor="text1"/>
              </w:rPr>
              <w:t>Đại diện hợp pháp của hãng sản xuất, nhà cung cấp</w:t>
            </w:r>
            <w:r w:rsidRPr="00F02CC9">
              <w:rPr>
                <w:b/>
                <w:bCs/>
                <w:color w:val="000000" w:themeColor="text1"/>
              </w:rPr>
              <w:br/>
            </w:r>
            <w:r w:rsidRPr="00F02CC9">
              <w:rPr>
                <w:i/>
                <w:iCs/>
                <w:color w:val="000000" w:themeColor="text1"/>
              </w:rPr>
              <w:t>(Ký tên, đóng dấu (nếu có))</w:t>
            </w:r>
          </w:p>
        </w:tc>
      </w:tr>
    </w:tbl>
    <w:p w:rsidR="00B96340" w:rsidRPr="00F02CC9" w:rsidRDefault="00B96340" w:rsidP="00852033">
      <w:pPr>
        <w:spacing w:line="288" w:lineRule="auto"/>
        <w:rPr>
          <w:color w:val="000000" w:themeColor="text1"/>
        </w:rPr>
      </w:pPr>
    </w:p>
    <w:sectPr w:rsidR="00B96340" w:rsidRPr="00F02CC9"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Cambria Math">
    <w:panose1 w:val="02040503050406030204"/>
    <w:charset w:val="A3"/>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053E5"/>
    <w:rsid w:val="000211B5"/>
    <w:rsid w:val="00054A6B"/>
    <w:rsid w:val="00055C80"/>
    <w:rsid w:val="00056B16"/>
    <w:rsid w:val="000725AA"/>
    <w:rsid w:val="0008438E"/>
    <w:rsid w:val="00087194"/>
    <w:rsid w:val="00094C11"/>
    <w:rsid w:val="00096DFF"/>
    <w:rsid w:val="000C2DB8"/>
    <w:rsid w:val="000C709C"/>
    <w:rsid w:val="000D6A6C"/>
    <w:rsid w:val="000E2620"/>
    <w:rsid w:val="000E4FCB"/>
    <w:rsid w:val="000E6199"/>
    <w:rsid w:val="000F4522"/>
    <w:rsid w:val="001022D0"/>
    <w:rsid w:val="001073FD"/>
    <w:rsid w:val="00136868"/>
    <w:rsid w:val="001432FF"/>
    <w:rsid w:val="00155E59"/>
    <w:rsid w:val="00156123"/>
    <w:rsid w:val="00163AD0"/>
    <w:rsid w:val="001720AF"/>
    <w:rsid w:val="0017702B"/>
    <w:rsid w:val="00181C43"/>
    <w:rsid w:val="001A60F7"/>
    <w:rsid w:val="001B3945"/>
    <w:rsid w:val="001D4801"/>
    <w:rsid w:val="001D70EB"/>
    <w:rsid w:val="001E1A18"/>
    <w:rsid w:val="001E4F66"/>
    <w:rsid w:val="001E770C"/>
    <w:rsid w:val="002013BE"/>
    <w:rsid w:val="00207697"/>
    <w:rsid w:val="00210195"/>
    <w:rsid w:val="00232B45"/>
    <w:rsid w:val="00250820"/>
    <w:rsid w:val="0025204B"/>
    <w:rsid w:val="002542C4"/>
    <w:rsid w:val="002640CE"/>
    <w:rsid w:val="00275207"/>
    <w:rsid w:val="00297AFE"/>
    <w:rsid w:val="002C73AC"/>
    <w:rsid w:val="002D1C1D"/>
    <w:rsid w:val="002E4465"/>
    <w:rsid w:val="003153B8"/>
    <w:rsid w:val="00322FBD"/>
    <w:rsid w:val="00324A67"/>
    <w:rsid w:val="00347A2D"/>
    <w:rsid w:val="003706DE"/>
    <w:rsid w:val="00380360"/>
    <w:rsid w:val="00387BDD"/>
    <w:rsid w:val="00394734"/>
    <w:rsid w:val="003A401E"/>
    <w:rsid w:val="003B4232"/>
    <w:rsid w:val="003C1E0A"/>
    <w:rsid w:val="003D4474"/>
    <w:rsid w:val="003D485E"/>
    <w:rsid w:val="003D5480"/>
    <w:rsid w:val="003E0134"/>
    <w:rsid w:val="003E6AF9"/>
    <w:rsid w:val="004128D4"/>
    <w:rsid w:val="004213EC"/>
    <w:rsid w:val="00424B7F"/>
    <w:rsid w:val="00431F1B"/>
    <w:rsid w:val="00443267"/>
    <w:rsid w:val="00470499"/>
    <w:rsid w:val="00474A98"/>
    <w:rsid w:val="004756EE"/>
    <w:rsid w:val="00497E86"/>
    <w:rsid w:val="004A5E56"/>
    <w:rsid w:val="004B67B1"/>
    <w:rsid w:val="004E28B2"/>
    <w:rsid w:val="004F059F"/>
    <w:rsid w:val="00503DEA"/>
    <w:rsid w:val="00513572"/>
    <w:rsid w:val="00535519"/>
    <w:rsid w:val="00540D7D"/>
    <w:rsid w:val="0054629D"/>
    <w:rsid w:val="00556CBD"/>
    <w:rsid w:val="00557CCC"/>
    <w:rsid w:val="00560B64"/>
    <w:rsid w:val="00565F8C"/>
    <w:rsid w:val="00590F57"/>
    <w:rsid w:val="0059782C"/>
    <w:rsid w:val="005A5A50"/>
    <w:rsid w:val="005C072E"/>
    <w:rsid w:val="005C5DD2"/>
    <w:rsid w:val="005C6977"/>
    <w:rsid w:val="005C6DF7"/>
    <w:rsid w:val="005F37FC"/>
    <w:rsid w:val="00611327"/>
    <w:rsid w:val="00612419"/>
    <w:rsid w:val="0062485A"/>
    <w:rsid w:val="00631D5B"/>
    <w:rsid w:val="00632BF8"/>
    <w:rsid w:val="006337C8"/>
    <w:rsid w:val="006361DF"/>
    <w:rsid w:val="00646539"/>
    <w:rsid w:val="00654368"/>
    <w:rsid w:val="00696810"/>
    <w:rsid w:val="006A00F4"/>
    <w:rsid w:val="006C057F"/>
    <w:rsid w:val="006C301D"/>
    <w:rsid w:val="006D0809"/>
    <w:rsid w:val="0072624B"/>
    <w:rsid w:val="00726676"/>
    <w:rsid w:val="00730A27"/>
    <w:rsid w:val="00732E9F"/>
    <w:rsid w:val="00746863"/>
    <w:rsid w:val="00750197"/>
    <w:rsid w:val="00756568"/>
    <w:rsid w:val="00775140"/>
    <w:rsid w:val="00780960"/>
    <w:rsid w:val="007D1A00"/>
    <w:rsid w:val="007D2FC0"/>
    <w:rsid w:val="007D55A6"/>
    <w:rsid w:val="007F1000"/>
    <w:rsid w:val="007F1DBB"/>
    <w:rsid w:val="00800ABA"/>
    <w:rsid w:val="008043A5"/>
    <w:rsid w:val="00813211"/>
    <w:rsid w:val="00821B30"/>
    <w:rsid w:val="008333E9"/>
    <w:rsid w:val="008338D7"/>
    <w:rsid w:val="00852033"/>
    <w:rsid w:val="0085215E"/>
    <w:rsid w:val="00856C54"/>
    <w:rsid w:val="00874D45"/>
    <w:rsid w:val="0088720E"/>
    <w:rsid w:val="00890084"/>
    <w:rsid w:val="008B0791"/>
    <w:rsid w:val="008B6AF6"/>
    <w:rsid w:val="008D208D"/>
    <w:rsid w:val="008E69B6"/>
    <w:rsid w:val="008F67A4"/>
    <w:rsid w:val="00903878"/>
    <w:rsid w:val="00903E94"/>
    <w:rsid w:val="009132C2"/>
    <w:rsid w:val="00921C54"/>
    <w:rsid w:val="00930432"/>
    <w:rsid w:val="009309CD"/>
    <w:rsid w:val="009361F3"/>
    <w:rsid w:val="009367E1"/>
    <w:rsid w:val="00937FAE"/>
    <w:rsid w:val="00941D31"/>
    <w:rsid w:val="009470F2"/>
    <w:rsid w:val="009500DC"/>
    <w:rsid w:val="009509D0"/>
    <w:rsid w:val="00952EA8"/>
    <w:rsid w:val="0096190A"/>
    <w:rsid w:val="00964D12"/>
    <w:rsid w:val="0098101E"/>
    <w:rsid w:val="009826F4"/>
    <w:rsid w:val="00982B55"/>
    <w:rsid w:val="00982FF1"/>
    <w:rsid w:val="009833CA"/>
    <w:rsid w:val="009B45AA"/>
    <w:rsid w:val="009C2AF2"/>
    <w:rsid w:val="009C30DD"/>
    <w:rsid w:val="009D49AC"/>
    <w:rsid w:val="009E6B25"/>
    <w:rsid w:val="009E6E59"/>
    <w:rsid w:val="009F1581"/>
    <w:rsid w:val="00A26170"/>
    <w:rsid w:val="00A4282F"/>
    <w:rsid w:val="00A54CEF"/>
    <w:rsid w:val="00A57105"/>
    <w:rsid w:val="00A63341"/>
    <w:rsid w:val="00A71030"/>
    <w:rsid w:val="00A8102C"/>
    <w:rsid w:val="00AB297F"/>
    <w:rsid w:val="00AB3740"/>
    <w:rsid w:val="00AD24BA"/>
    <w:rsid w:val="00AD6EA3"/>
    <w:rsid w:val="00AE2908"/>
    <w:rsid w:val="00AE719C"/>
    <w:rsid w:val="00B07F05"/>
    <w:rsid w:val="00B10148"/>
    <w:rsid w:val="00B12391"/>
    <w:rsid w:val="00B16132"/>
    <w:rsid w:val="00B17956"/>
    <w:rsid w:val="00B26AAD"/>
    <w:rsid w:val="00B360EE"/>
    <w:rsid w:val="00B70114"/>
    <w:rsid w:val="00B7426D"/>
    <w:rsid w:val="00B8303E"/>
    <w:rsid w:val="00B8474D"/>
    <w:rsid w:val="00B848C8"/>
    <w:rsid w:val="00B8670B"/>
    <w:rsid w:val="00B8689F"/>
    <w:rsid w:val="00B96340"/>
    <w:rsid w:val="00BB2093"/>
    <w:rsid w:val="00BB4421"/>
    <w:rsid w:val="00BD1CD6"/>
    <w:rsid w:val="00BE74C3"/>
    <w:rsid w:val="00C2189A"/>
    <w:rsid w:val="00C23B8A"/>
    <w:rsid w:val="00C2476D"/>
    <w:rsid w:val="00C407EC"/>
    <w:rsid w:val="00C6076E"/>
    <w:rsid w:val="00C60D41"/>
    <w:rsid w:val="00C63A64"/>
    <w:rsid w:val="00C75218"/>
    <w:rsid w:val="00CA439C"/>
    <w:rsid w:val="00CB3BEE"/>
    <w:rsid w:val="00CB4585"/>
    <w:rsid w:val="00CB6457"/>
    <w:rsid w:val="00CC6A79"/>
    <w:rsid w:val="00CD555B"/>
    <w:rsid w:val="00CD631B"/>
    <w:rsid w:val="00CE5751"/>
    <w:rsid w:val="00CF6046"/>
    <w:rsid w:val="00CF7B33"/>
    <w:rsid w:val="00D00FE6"/>
    <w:rsid w:val="00D12574"/>
    <w:rsid w:val="00D45BE2"/>
    <w:rsid w:val="00D50FFD"/>
    <w:rsid w:val="00DB15B1"/>
    <w:rsid w:val="00DD13FC"/>
    <w:rsid w:val="00DD5C1F"/>
    <w:rsid w:val="00E11980"/>
    <w:rsid w:val="00E17E9A"/>
    <w:rsid w:val="00E26E3C"/>
    <w:rsid w:val="00E57434"/>
    <w:rsid w:val="00E9376F"/>
    <w:rsid w:val="00EA3D97"/>
    <w:rsid w:val="00EB4A39"/>
    <w:rsid w:val="00EC152F"/>
    <w:rsid w:val="00ED4800"/>
    <w:rsid w:val="00ED73DE"/>
    <w:rsid w:val="00EE368B"/>
    <w:rsid w:val="00EE393B"/>
    <w:rsid w:val="00EF7D9C"/>
    <w:rsid w:val="00F02CC9"/>
    <w:rsid w:val="00F27183"/>
    <w:rsid w:val="00F27B8D"/>
    <w:rsid w:val="00F36FF4"/>
    <w:rsid w:val="00F4628B"/>
    <w:rsid w:val="00F5566E"/>
    <w:rsid w:val="00F6373F"/>
    <w:rsid w:val="00FC2159"/>
    <w:rsid w:val="00FD7E3C"/>
    <w:rsid w:val="00FE37B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11298914">
      <w:bodyDiv w:val="1"/>
      <w:marLeft w:val="0"/>
      <w:marRight w:val="0"/>
      <w:marTop w:val="0"/>
      <w:marBottom w:val="0"/>
      <w:divBdr>
        <w:top w:val="none" w:sz="0" w:space="0" w:color="auto"/>
        <w:left w:val="none" w:sz="0" w:space="0" w:color="auto"/>
        <w:bottom w:val="none" w:sz="0" w:space="0" w:color="auto"/>
        <w:right w:val="none" w:sz="0" w:space="0" w:color="auto"/>
      </w:divBdr>
    </w:div>
    <w:div w:id="16781306">
      <w:bodyDiv w:val="1"/>
      <w:marLeft w:val="0"/>
      <w:marRight w:val="0"/>
      <w:marTop w:val="0"/>
      <w:marBottom w:val="0"/>
      <w:divBdr>
        <w:top w:val="none" w:sz="0" w:space="0" w:color="auto"/>
        <w:left w:val="none" w:sz="0" w:space="0" w:color="auto"/>
        <w:bottom w:val="none" w:sz="0" w:space="0" w:color="auto"/>
        <w:right w:val="none" w:sz="0" w:space="0" w:color="auto"/>
      </w:divBdr>
    </w:div>
    <w:div w:id="18435638">
      <w:bodyDiv w:val="1"/>
      <w:marLeft w:val="0"/>
      <w:marRight w:val="0"/>
      <w:marTop w:val="0"/>
      <w:marBottom w:val="0"/>
      <w:divBdr>
        <w:top w:val="none" w:sz="0" w:space="0" w:color="auto"/>
        <w:left w:val="none" w:sz="0" w:space="0" w:color="auto"/>
        <w:bottom w:val="none" w:sz="0" w:space="0" w:color="auto"/>
        <w:right w:val="none" w:sz="0" w:space="0" w:color="auto"/>
      </w:divBdr>
    </w:div>
    <w:div w:id="18505462">
      <w:bodyDiv w:val="1"/>
      <w:marLeft w:val="0"/>
      <w:marRight w:val="0"/>
      <w:marTop w:val="0"/>
      <w:marBottom w:val="0"/>
      <w:divBdr>
        <w:top w:val="none" w:sz="0" w:space="0" w:color="auto"/>
        <w:left w:val="none" w:sz="0" w:space="0" w:color="auto"/>
        <w:bottom w:val="none" w:sz="0" w:space="0" w:color="auto"/>
        <w:right w:val="none" w:sz="0" w:space="0" w:color="auto"/>
      </w:divBdr>
    </w:div>
    <w:div w:id="31735017">
      <w:bodyDiv w:val="1"/>
      <w:marLeft w:val="0"/>
      <w:marRight w:val="0"/>
      <w:marTop w:val="0"/>
      <w:marBottom w:val="0"/>
      <w:divBdr>
        <w:top w:val="none" w:sz="0" w:space="0" w:color="auto"/>
        <w:left w:val="none" w:sz="0" w:space="0" w:color="auto"/>
        <w:bottom w:val="none" w:sz="0" w:space="0" w:color="auto"/>
        <w:right w:val="none" w:sz="0" w:space="0" w:color="auto"/>
      </w:divBdr>
    </w:div>
    <w:div w:id="39256930">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143475846">
      <w:bodyDiv w:val="1"/>
      <w:marLeft w:val="0"/>
      <w:marRight w:val="0"/>
      <w:marTop w:val="0"/>
      <w:marBottom w:val="0"/>
      <w:divBdr>
        <w:top w:val="none" w:sz="0" w:space="0" w:color="auto"/>
        <w:left w:val="none" w:sz="0" w:space="0" w:color="auto"/>
        <w:bottom w:val="none" w:sz="0" w:space="0" w:color="auto"/>
        <w:right w:val="none" w:sz="0" w:space="0" w:color="auto"/>
      </w:divBdr>
    </w:div>
    <w:div w:id="173307565">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4859664">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28197014">
      <w:bodyDiv w:val="1"/>
      <w:marLeft w:val="0"/>
      <w:marRight w:val="0"/>
      <w:marTop w:val="0"/>
      <w:marBottom w:val="0"/>
      <w:divBdr>
        <w:top w:val="none" w:sz="0" w:space="0" w:color="auto"/>
        <w:left w:val="none" w:sz="0" w:space="0" w:color="auto"/>
        <w:bottom w:val="none" w:sz="0" w:space="0" w:color="auto"/>
        <w:right w:val="none" w:sz="0" w:space="0" w:color="auto"/>
      </w:divBdr>
    </w:div>
    <w:div w:id="272055324">
      <w:bodyDiv w:val="1"/>
      <w:marLeft w:val="0"/>
      <w:marRight w:val="0"/>
      <w:marTop w:val="0"/>
      <w:marBottom w:val="0"/>
      <w:divBdr>
        <w:top w:val="none" w:sz="0" w:space="0" w:color="auto"/>
        <w:left w:val="none" w:sz="0" w:space="0" w:color="auto"/>
        <w:bottom w:val="none" w:sz="0" w:space="0" w:color="auto"/>
        <w:right w:val="none" w:sz="0" w:space="0" w:color="auto"/>
      </w:divBdr>
    </w:div>
    <w:div w:id="275412006">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295530727">
      <w:bodyDiv w:val="1"/>
      <w:marLeft w:val="0"/>
      <w:marRight w:val="0"/>
      <w:marTop w:val="0"/>
      <w:marBottom w:val="0"/>
      <w:divBdr>
        <w:top w:val="none" w:sz="0" w:space="0" w:color="auto"/>
        <w:left w:val="none" w:sz="0" w:space="0" w:color="auto"/>
        <w:bottom w:val="none" w:sz="0" w:space="0" w:color="auto"/>
        <w:right w:val="none" w:sz="0" w:space="0" w:color="auto"/>
      </w:divBdr>
    </w:div>
    <w:div w:id="364522018">
      <w:bodyDiv w:val="1"/>
      <w:marLeft w:val="0"/>
      <w:marRight w:val="0"/>
      <w:marTop w:val="0"/>
      <w:marBottom w:val="0"/>
      <w:divBdr>
        <w:top w:val="none" w:sz="0" w:space="0" w:color="auto"/>
        <w:left w:val="none" w:sz="0" w:space="0" w:color="auto"/>
        <w:bottom w:val="none" w:sz="0" w:space="0" w:color="auto"/>
        <w:right w:val="none" w:sz="0" w:space="0" w:color="auto"/>
      </w:divBdr>
    </w:div>
    <w:div w:id="367026846">
      <w:bodyDiv w:val="1"/>
      <w:marLeft w:val="0"/>
      <w:marRight w:val="0"/>
      <w:marTop w:val="0"/>
      <w:marBottom w:val="0"/>
      <w:divBdr>
        <w:top w:val="none" w:sz="0" w:space="0" w:color="auto"/>
        <w:left w:val="none" w:sz="0" w:space="0" w:color="auto"/>
        <w:bottom w:val="none" w:sz="0" w:space="0" w:color="auto"/>
        <w:right w:val="none" w:sz="0" w:space="0" w:color="auto"/>
      </w:divBdr>
    </w:div>
    <w:div w:id="405567582">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49782044">
      <w:bodyDiv w:val="1"/>
      <w:marLeft w:val="0"/>
      <w:marRight w:val="0"/>
      <w:marTop w:val="0"/>
      <w:marBottom w:val="0"/>
      <w:divBdr>
        <w:top w:val="none" w:sz="0" w:space="0" w:color="auto"/>
        <w:left w:val="none" w:sz="0" w:space="0" w:color="auto"/>
        <w:bottom w:val="none" w:sz="0" w:space="0" w:color="auto"/>
        <w:right w:val="none" w:sz="0" w:space="0" w:color="auto"/>
      </w:divBdr>
    </w:div>
    <w:div w:id="482701963">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49457211">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04190759">
      <w:bodyDiv w:val="1"/>
      <w:marLeft w:val="0"/>
      <w:marRight w:val="0"/>
      <w:marTop w:val="0"/>
      <w:marBottom w:val="0"/>
      <w:divBdr>
        <w:top w:val="none" w:sz="0" w:space="0" w:color="auto"/>
        <w:left w:val="none" w:sz="0" w:space="0" w:color="auto"/>
        <w:bottom w:val="none" w:sz="0" w:space="0" w:color="auto"/>
        <w:right w:val="none" w:sz="0" w:space="0" w:color="auto"/>
      </w:divBdr>
    </w:div>
    <w:div w:id="615716554">
      <w:bodyDiv w:val="1"/>
      <w:marLeft w:val="0"/>
      <w:marRight w:val="0"/>
      <w:marTop w:val="0"/>
      <w:marBottom w:val="0"/>
      <w:divBdr>
        <w:top w:val="none" w:sz="0" w:space="0" w:color="auto"/>
        <w:left w:val="none" w:sz="0" w:space="0" w:color="auto"/>
        <w:bottom w:val="none" w:sz="0" w:space="0" w:color="auto"/>
        <w:right w:val="none" w:sz="0" w:space="0" w:color="auto"/>
      </w:divBdr>
    </w:div>
    <w:div w:id="676887169">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783967032">
      <w:bodyDiv w:val="1"/>
      <w:marLeft w:val="0"/>
      <w:marRight w:val="0"/>
      <w:marTop w:val="0"/>
      <w:marBottom w:val="0"/>
      <w:divBdr>
        <w:top w:val="none" w:sz="0" w:space="0" w:color="auto"/>
        <w:left w:val="none" w:sz="0" w:space="0" w:color="auto"/>
        <w:bottom w:val="none" w:sz="0" w:space="0" w:color="auto"/>
        <w:right w:val="none" w:sz="0" w:space="0" w:color="auto"/>
      </w:divBdr>
    </w:div>
    <w:div w:id="811024205">
      <w:bodyDiv w:val="1"/>
      <w:marLeft w:val="0"/>
      <w:marRight w:val="0"/>
      <w:marTop w:val="0"/>
      <w:marBottom w:val="0"/>
      <w:divBdr>
        <w:top w:val="none" w:sz="0" w:space="0" w:color="auto"/>
        <w:left w:val="none" w:sz="0" w:space="0" w:color="auto"/>
        <w:bottom w:val="none" w:sz="0" w:space="0" w:color="auto"/>
        <w:right w:val="none" w:sz="0" w:space="0" w:color="auto"/>
      </w:divBdr>
    </w:div>
    <w:div w:id="836113366">
      <w:bodyDiv w:val="1"/>
      <w:marLeft w:val="0"/>
      <w:marRight w:val="0"/>
      <w:marTop w:val="0"/>
      <w:marBottom w:val="0"/>
      <w:divBdr>
        <w:top w:val="none" w:sz="0" w:space="0" w:color="auto"/>
        <w:left w:val="none" w:sz="0" w:space="0" w:color="auto"/>
        <w:bottom w:val="none" w:sz="0" w:space="0" w:color="auto"/>
        <w:right w:val="none" w:sz="0" w:space="0" w:color="auto"/>
      </w:divBdr>
    </w:div>
    <w:div w:id="865021724">
      <w:bodyDiv w:val="1"/>
      <w:marLeft w:val="0"/>
      <w:marRight w:val="0"/>
      <w:marTop w:val="0"/>
      <w:marBottom w:val="0"/>
      <w:divBdr>
        <w:top w:val="none" w:sz="0" w:space="0" w:color="auto"/>
        <w:left w:val="none" w:sz="0" w:space="0" w:color="auto"/>
        <w:bottom w:val="none" w:sz="0" w:space="0" w:color="auto"/>
        <w:right w:val="none" w:sz="0" w:space="0" w:color="auto"/>
      </w:divBdr>
    </w:div>
    <w:div w:id="867643362">
      <w:bodyDiv w:val="1"/>
      <w:marLeft w:val="0"/>
      <w:marRight w:val="0"/>
      <w:marTop w:val="0"/>
      <w:marBottom w:val="0"/>
      <w:divBdr>
        <w:top w:val="none" w:sz="0" w:space="0" w:color="auto"/>
        <w:left w:val="none" w:sz="0" w:space="0" w:color="auto"/>
        <w:bottom w:val="none" w:sz="0" w:space="0" w:color="auto"/>
        <w:right w:val="none" w:sz="0" w:space="0" w:color="auto"/>
      </w:divBdr>
    </w:div>
    <w:div w:id="869609800">
      <w:bodyDiv w:val="1"/>
      <w:marLeft w:val="0"/>
      <w:marRight w:val="0"/>
      <w:marTop w:val="0"/>
      <w:marBottom w:val="0"/>
      <w:divBdr>
        <w:top w:val="none" w:sz="0" w:space="0" w:color="auto"/>
        <w:left w:val="none" w:sz="0" w:space="0" w:color="auto"/>
        <w:bottom w:val="none" w:sz="0" w:space="0" w:color="auto"/>
        <w:right w:val="none" w:sz="0" w:space="0" w:color="auto"/>
      </w:divBdr>
    </w:div>
    <w:div w:id="869804692">
      <w:bodyDiv w:val="1"/>
      <w:marLeft w:val="0"/>
      <w:marRight w:val="0"/>
      <w:marTop w:val="0"/>
      <w:marBottom w:val="0"/>
      <w:divBdr>
        <w:top w:val="none" w:sz="0" w:space="0" w:color="auto"/>
        <w:left w:val="none" w:sz="0" w:space="0" w:color="auto"/>
        <w:bottom w:val="none" w:sz="0" w:space="0" w:color="auto"/>
        <w:right w:val="none" w:sz="0" w:space="0" w:color="auto"/>
      </w:divBdr>
    </w:div>
    <w:div w:id="877165190">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85800461">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990254559">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05670898">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34185693">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074814258">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32134859">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3665339">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177233956">
      <w:bodyDiv w:val="1"/>
      <w:marLeft w:val="0"/>
      <w:marRight w:val="0"/>
      <w:marTop w:val="0"/>
      <w:marBottom w:val="0"/>
      <w:divBdr>
        <w:top w:val="none" w:sz="0" w:space="0" w:color="auto"/>
        <w:left w:val="none" w:sz="0" w:space="0" w:color="auto"/>
        <w:bottom w:val="none" w:sz="0" w:space="0" w:color="auto"/>
        <w:right w:val="none" w:sz="0" w:space="0" w:color="auto"/>
      </w:divBdr>
    </w:div>
    <w:div w:id="1259489251">
      <w:bodyDiv w:val="1"/>
      <w:marLeft w:val="0"/>
      <w:marRight w:val="0"/>
      <w:marTop w:val="0"/>
      <w:marBottom w:val="0"/>
      <w:divBdr>
        <w:top w:val="none" w:sz="0" w:space="0" w:color="auto"/>
        <w:left w:val="none" w:sz="0" w:space="0" w:color="auto"/>
        <w:bottom w:val="none" w:sz="0" w:space="0" w:color="auto"/>
        <w:right w:val="none" w:sz="0" w:space="0" w:color="auto"/>
      </w:divBdr>
    </w:div>
    <w:div w:id="1262452291">
      <w:bodyDiv w:val="1"/>
      <w:marLeft w:val="0"/>
      <w:marRight w:val="0"/>
      <w:marTop w:val="0"/>
      <w:marBottom w:val="0"/>
      <w:divBdr>
        <w:top w:val="none" w:sz="0" w:space="0" w:color="auto"/>
        <w:left w:val="none" w:sz="0" w:space="0" w:color="auto"/>
        <w:bottom w:val="none" w:sz="0" w:space="0" w:color="auto"/>
        <w:right w:val="none" w:sz="0" w:space="0" w:color="auto"/>
      </w:divBdr>
    </w:div>
    <w:div w:id="1269507616">
      <w:bodyDiv w:val="1"/>
      <w:marLeft w:val="0"/>
      <w:marRight w:val="0"/>
      <w:marTop w:val="0"/>
      <w:marBottom w:val="0"/>
      <w:divBdr>
        <w:top w:val="none" w:sz="0" w:space="0" w:color="auto"/>
        <w:left w:val="none" w:sz="0" w:space="0" w:color="auto"/>
        <w:bottom w:val="none" w:sz="0" w:space="0" w:color="auto"/>
        <w:right w:val="none" w:sz="0" w:space="0" w:color="auto"/>
      </w:divBdr>
    </w:div>
    <w:div w:id="1316256630">
      <w:bodyDiv w:val="1"/>
      <w:marLeft w:val="0"/>
      <w:marRight w:val="0"/>
      <w:marTop w:val="0"/>
      <w:marBottom w:val="0"/>
      <w:divBdr>
        <w:top w:val="none" w:sz="0" w:space="0" w:color="auto"/>
        <w:left w:val="none" w:sz="0" w:space="0" w:color="auto"/>
        <w:bottom w:val="none" w:sz="0" w:space="0" w:color="auto"/>
        <w:right w:val="none" w:sz="0" w:space="0" w:color="auto"/>
      </w:divBdr>
    </w:div>
    <w:div w:id="1318874643">
      <w:bodyDiv w:val="1"/>
      <w:marLeft w:val="0"/>
      <w:marRight w:val="0"/>
      <w:marTop w:val="0"/>
      <w:marBottom w:val="0"/>
      <w:divBdr>
        <w:top w:val="none" w:sz="0" w:space="0" w:color="auto"/>
        <w:left w:val="none" w:sz="0" w:space="0" w:color="auto"/>
        <w:bottom w:val="none" w:sz="0" w:space="0" w:color="auto"/>
        <w:right w:val="none" w:sz="0" w:space="0" w:color="auto"/>
      </w:divBdr>
    </w:div>
    <w:div w:id="1342734055">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570529498">
      <w:bodyDiv w:val="1"/>
      <w:marLeft w:val="0"/>
      <w:marRight w:val="0"/>
      <w:marTop w:val="0"/>
      <w:marBottom w:val="0"/>
      <w:divBdr>
        <w:top w:val="none" w:sz="0" w:space="0" w:color="auto"/>
        <w:left w:val="none" w:sz="0" w:space="0" w:color="auto"/>
        <w:bottom w:val="none" w:sz="0" w:space="0" w:color="auto"/>
        <w:right w:val="none" w:sz="0" w:space="0" w:color="auto"/>
      </w:divBdr>
    </w:div>
    <w:div w:id="1583643002">
      <w:bodyDiv w:val="1"/>
      <w:marLeft w:val="0"/>
      <w:marRight w:val="0"/>
      <w:marTop w:val="0"/>
      <w:marBottom w:val="0"/>
      <w:divBdr>
        <w:top w:val="none" w:sz="0" w:space="0" w:color="auto"/>
        <w:left w:val="none" w:sz="0" w:space="0" w:color="auto"/>
        <w:bottom w:val="none" w:sz="0" w:space="0" w:color="auto"/>
        <w:right w:val="none" w:sz="0" w:space="0" w:color="auto"/>
      </w:divBdr>
    </w:div>
    <w:div w:id="1584333477">
      <w:bodyDiv w:val="1"/>
      <w:marLeft w:val="0"/>
      <w:marRight w:val="0"/>
      <w:marTop w:val="0"/>
      <w:marBottom w:val="0"/>
      <w:divBdr>
        <w:top w:val="none" w:sz="0" w:space="0" w:color="auto"/>
        <w:left w:val="none" w:sz="0" w:space="0" w:color="auto"/>
        <w:bottom w:val="none" w:sz="0" w:space="0" w:color="auto"/>
        <w:right w:val="none" w:sz="0" w:space="0" w:color="auto"/>
      </w:divBdr>
    </w:div>
    <w:div w:id="1607807751">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07171227">
      <w:bodyDiv w:val="1"/>
      <w:marLeft w:val="0"/>
      <w:marRight w:val="0"/>
      <w:marTop w:val="0"/>
      <w:marBottom w:val="0"/>
      <w:divBdr>
        <w:top w:val="none" w:sz="0" w:space="0" w:color="auto"/>
        <w:left w:val="none" w:sz="0" w:space="0" w:color="auto"/>
        <w:bottom w:val="none" w:sz="0" w:space="0" w:color="auto"/>
        <w:right w:val="none" w:sz="0" w:space="0" w:color="auto"/>
      </w:divBdr>
    </w:div>
    <w:div w:id="1715275804">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32073045">
      <w:bodyDiv w:val="1"/>
      <w:marLeft w:val="0"/>
      <w:marRight w:val="0"/>
      <w:marTop w:val="0"/>
      <w:marBottom w:val="0"/>
      <w:divBdr>
        <w:top w:val="none" w:sz="0" w:space="0" w:color="auto"/>
        <w:left w:val="none" w:sz="0" w:space="0" w:color="auto"/>
        <w:bottom w:val="none" w:sz="0" w:space="0" w:color="auto"/>
        <w:right w:val="none" w:sz="0" w:space="0" w:color="auto"/>
      </w:divBdr>
    </w:div>
    <w:div w:id="1752778139">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5369214">
      <w:bodyDiv w:val="1"/>
      <w:marLeft w:val="0"/>
      <w:marRight w:val="0"/>
      <w:marTop w:val="0"/>
      <w:marBottom w:val="0"/>
      <w:divBdr>
        <w:top w:val="none" w:sz="0" w:space="0" w:color="auto"/>
        <w:left w:val="none" w:sz="0" w:space="0" w:color="auto"/>
        <w:bottom w:val="none" w:sz="0" w:space="0" w:color="auto"/>
        <w:right w:val="none" w:sz="0" w:space="0" w:color="auto"/>
      </w:divBdr>
    </w:div>
    <w:div w:id="1845511932">
      <w:bodyDiv w:val="1"/>
      <w:marLeft w:val="0"/>
      <w:marRight w:val="0"/>
      <w:marTop w:val="0"/>
      <w:marBottom w:val="0"/>
      <w:divBdr>
        <w:top w:val="none" w:sz="0" w:space="0" w:color="auto"/>
        <w:left w:val="none" w:sz="0" w:space="0" w:color="auto"/>
        <w:bottom w:val="none" w:sz="0" w:space="0" w:color="auto"/>
        <w:right w:val="none" w:sz="0" w:space="0" w:color="auto"/>
      </w:divBdr>
    </w:div>
    <w:div w:id="1877696783">
      <w:bodyDiv w:val="1"/>
      <w:marLeft w:val="0"/>
      <w:marRight w:val="0"/>
      <w:marTop w:val="0"/>
      <w:marBottom w:val="0"/>
      <w:divBdr>
        <w:top w:val="none" w:sz="0" w:space="0" w:color="auto"/>
        <w:left w:val="none" w:sz="0" w:space="0" w:color="auto"/>
        <w:bottom w:val="none" w:sz="0" w:space="0" w:color="auto"/>
        <w:right w:val="none" w:sz="0" w:space="0" w:color="auto"/>
      </w:divBdr>
    </w:div>
    <w:div w:id="1879002658">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20083783">
      <w:bodyDiv w:val="1"/>
      <w:marLeft w:val="0"/>
      <w:marRight w:val="0"/>
      <w:marTop w:val="0"/>
      <w:marBottom w:val="0"/>
      <w:divBdr>
        <w:top w:val="none" w:sz="0" w:space="0" w:color="auto"/>
        <w:left w:val="none" w:sz="0" w:space="0" w:color="auto"/>
        <w:bottom w:val="none" w:sz="0" w:space="0" w:color="auto"/>
        <w:right w:val="none" w:sz="0" w:space="0" w:color="auto"/>
      </w:divBdr>
    </w:div>
    <w:div w:id="2023777342">
      <w:bodyDiv w:val="1"/>
      <w:marLeft w:val="0"/>
      <w:marRight w:val="0"/>
      <w:marTop w:val="0"/>
      <w:marBottom w:val="0"/>
      <w:divBdr>
        <w:top w:val="none" w:sz="0" w:space="0" w:color="auto"/>
        <w:left w:val="none" w:sz="0" w:space="0" w:color="auto"/>
        <w:bottom w:val="none" w:sz="0" w:space="0" w:color="auto"/>
        <w:right w:val="none" w:sz="0" w:space="0" w:color="auto"/>
      </w:divBdr>
    </w:div>
    <w:div w:id="2034307988">
      <w:bodyDiv w:val="1"/>
      <w:marLeft w:val="0"/>
      <w:marRight w:val="0"/>
      <w:marTop w:val="0"/>
      <w:marBottom w:val="0"/>
      <w:divBdr>
        <w:top w:val="none" w:sz="0" w:space="0" w:color="auto"/>
        <w:left w:val="none" w:sz="0" w:space="0" w:color="auto"/>
        <w:bottom w:val="none" w:sz="0" w:space="0" w:color="auto"/>
        <w:right w:val="none" w:sz="0" w:space="0" w:color="auto"/>
      </w:divBdr>
    </w:div>
    <w:div w:id="2039087127">
      <w:bodyDiv w:val="1"/>
      <w:marLeft w:val="0"/>
      <w:marRight w:val="0"/>
      <w:marTop w:val="0"/>
      <w:marBottom w:val="0"/>
      <w:divBdr>
        <w:top w:val="none" w:sz="0" w:space="0" w:color="auto"/>
        <w:left w:val="none" w:sz="0" w:space="0" w:color="auto"/>
        <w:bottom w:val="none" w:sz="0" w:space="0" w:color="auto"/>
        <w:right w:val="none" w:sz="0" w:space="0" w:color="auto"/>
      </w:divBdr>
    </w:div>
    <w:div w:id="2041054689">
      <w:bodyDiv w:val="1"/>
      <w:marLeft w:val="0"/>
      <w:marRight w:val="0"/>
      <w:marTop w:val="0"/>
      <w:marBottom w:val="0"/>
      <w:divBdr>
        <w:top w:val="none" w:sz="0" w:space="0" w:color="auto"/>
        <w:left w:val="none" w:sz="0" w:space="0" w:color="auto"/>
        <w:bottom w:val="none" w:sz="0" w:space="0" w:color="auto"/>
        <w:right w:val="none" w:sz="0" w:space="0" w:color="auto"/>
      </w:divBdr>
    </w:div>
    <w:div w:id="2061052203">
      <w:bodyDiv w:val="1"/>
      <w:marLeft w:val="0"/>
      <w:marRight w:val="0"/>
      <w:marTop w:val="0"/>
      <w:marBottom w:val="0"/>
      <w:divBdr>
        <w:top w:val="none" w:sz="0" w:space="0" w:color="auto"/>
        <w:left w:val="none" w:sz="0" w:space="0" w:color="auto"/>
        <w:bottom w:val="none" w:sz="0" w:space="0" w:color="auto"/>
        <w:right w:val="none" w:sz="0" w:space="0" w:color="auto"/>
      </w:divBdr>
    </w:div>
    <w:div w:id="2070568272">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082752723">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1946C-A2E8-48C5-83B1-0670FB064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945</TotalTime>
  <Pages>7</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197</cp:revision>
  <cp:lastPrinted>2024-12-06T07:40:00Z</cp:lastPrinted>
  <dcterms:created xsi:type="dcterms:W3CDTF">2023-08-18T08:36:00Z</dcterms:created>
  <dcterms:modified xsi:type="dcterms:W3CDTF">2024-12-06T07:46:00Z</dcterms:modified>
</cp:coreProperties>
</file>