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604E18">
              <w:rPr>
                <w:rFonts w:asciiTheme="majorHAnsi" w:eastAsia="Times New Roman" w:hAnsiTheme="majorHAnsi" w:cstheme="majorHAnsi"/>
                <w:bCs/>
                <w:i/>
                <w:color w:val="000000" w:themeColor="text1"/>
                <w:sz w:val="26"/>
                <w:szCs w:val="26"/>
                <w:lang w:val="en-US" w:eastAsia="vi-VN"/>
              </w:rPr>
              <w:t xml:space="preserve"> 11</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604E18">
              <w:rPr>
                <w:rFonts w:asciiTheme="majorHAnsi" w:eastAsia="Times New Roman" w:hAnsiTheme="majorHAnsi" w:cstheme="majorHAnsi"/>
                <w:bCs/>
                <w:i/>
                <w:color w:val="000000" w:themeColor="text1"/>
                <w:sz w:val="26"/>
                <w:szCs w:val="26"/>
                <w:lang w:val="en-US" w:eastAsia="vi-VN"/>
              </w:rPr>
              <w:t>12</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9634E8">
      <w:pPr>
        <w:shd w:val="clear" w:color="auto" w:fill="FFFFFF"/>
        <w:spacing w:before="120" w:after="30" w:line="312"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9634E8">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9634E8">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B0736A">
        <w:rPr>
          <w:rFonts w:asciiTheme="majorHAnsi" w:eastAsia="Times New Roman" w:hAnsiTheme="majorHAnsi" w:cstheme="majorHAnsi"/>
          <w:color w:val="000000" w:themeColor="text1"/>
          <w:szCs w:val="28"/>
          <w:lang w:eastAsia="vi-VN"/>
        </w:rPr>
        <w:t>ầu mua</w:t>
      </w:r>
      <w:r w:rsidR="00E11D98">
        <w:rPr>
          <w:rFonts w:asciiTheme="majorHAnsi" w:eastAsia="Times New Roman" w:hAnsiTheme="majorHAnsi" w:cstheme="majorHAnsi"/>
          <w:color w:val="000000" w:themeColor="text1"/>
          <w:szCs w:val="28"/>
          <w:lang w:eastAsia="vi-VN"/>
        </w:rPr>
        <w:t xml:space="preserve"> </w:t>
      </w:r>
      <w:r w:rsidR="004A0C73" w:rsidRPr="004A0C73">
        <w:rPr>
          <w:rFonts w:asciiTheme="majorHAnsi" w:eastAsia="Times New Roman" w:hAnsiTheme="majorHAnsi" w:cstheme="majorHAnsi"/>
          <w:color w:val="000000" w:themeColor="text1"/>
          <w:szCs w:val="28"/>
          <w:lang w:eastAsia="vi-VN"/>
        </w:rPr>
        <w:t>vật tư y tế phục vụ công tác chuyên môn</w:t>
      </w:r>
      <w:r w:rsidR="00B0736A" w:rsidRPr="00B0736A">
        <w:rPr>
          <w:rFonts w:asciiTheme="majorHAnsi" w:eastAsia="Times New Roman" w:hAnsiTheme="majorHAnsi" w:cstheme="majorHAnsi"/>
          <w:color w:val="000000" w:themeColor="text1"/>
          <w:szCs w:val="28"/>
          <w:lang w:eastAsia="vi-VN"/>
        </w:rPr>
        <w:t xml:space="preserve"> </w:t>
      </w:r>
      <w:r w:rsidR="00360858">
        <w:rPr>
          <w:rFonts w:asciiTheme="majorHAnsi" w:eastAsia="Times New Roman" w:hAnsiTheme="majorHAnsi" w:cstheme="majorHAnsi"/>
          <w:color w:val="000000" w:themeColor="text1"/>
          <w:szCs w:val="28"/>
          <w:lang w:eastAsia="vi-VN"/>
        </w:rPr>
        <w:t xml:space="preserve">bổ sung lần </w:t>
      </w:r>
      <w:r w:rsidR="00604E18" w:rsidRPr="00604E18">
        <w:rPr>
          <w:rFonts w:asciiTheme="majorHAnsi" w:eastAsia="Times New Roman" w:hAnsiTheme="majorHAnsi" w:cstheme="majorHAnsi"/>
          <w:color w:val="000000" w:themeColor="text1"/>
          <w:szCs w:val="28"/>
          <w:lang w:eastAsia="vi-VN"/>
        </w:rPr>
        <w:t>3</w:t>
      </w:r>
      <w:r w:rsidR="00C400A2" w:rsidRPr="00C400A2">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9634E8" w:rsidRDefault="00096DFF"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9634E8">
        <w:rPr>
          <w:rFonts w:asciiTheme="majorHAnsi" w:eastAsia="Times New Roman" w:hAnsiTheme="majorHAnsi" w:cstheme="majorHAnsi"/>
          <w:color w:val="000000" w:themeColor="text1"/>
          <w:szCs w:val="28"/>
          <w:lang w:eastAsia="vi-VN"/>
        </w:rPr>
        <w:t xml:space="preserve">Họ và tên: </w:t>
      </w:r>
      <w:r w:rsidR="009634E8" w:rsidRPr="009634E8">
        <w:rPr>
          <w:rFonts w:asciiTheme="majorHAnsi" w:eastAsia="Times New Roman" w:hAnsiTheme="majorHAnsi" w:cstheme="majorHAnsi"/>
          <w:color w:val="000000" w:themeColor="text1"/>
          <w:szCs w:val="28"/>
          <w:lang w:eastAsia="vi-VN"/>
        </w:rPr>
        <w:t>Khoa Dược - TTBYT</w:t>
      </w:r>
    </w:p>
    <w:p w:rsidR="00903E94" w:rsidRPr="009634E8" w:rsidRDefault="00AE2908"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val="en-US" w:eastAsia="vi-VN"/>
        </w:rPr>
      </w:pPr>
      <w:r w:rsidRPr="00BA0E5E">
        <w:rPr>
          <w:rFonts w:asciiTheme="majorHAnsi" w:eastAsia="Times New Roman" w:hAnsiTheme="majorHAnsi" w:cstheme="majorHAnsi"/>
          <w:color w:val="000000" w:themeColor="text1"/>
          <w:szCs w:val="28"/>
          <w:lang w:eastAsia="vi-VN"/>
        </w:rPr>
        <w:t>- Số điện</w:t>
      </w:r>
      <w:r w:rsidR="009634E8">
        <w:rPr>
          <w:rFonts w:asciiTheme="majorHAnsi" w:eastAsia="Times New Roman" w:hAnsiTheme="majorHAnsi" w:cstheme="majorHAnsi"/>
          <w:color w:val="000000" w:themeColor="text1"/>
          <w:szCs w:val="28"/>
          <w:lang w:eastAsia="vi-VN"/>
        </w:rPr>
        <w:t xml:space="preserve"> thoại: 0</w:t>
      </w:r>
      <w:r w:rsidR="009634E8">
        <w:rPr>
          <w:rFonts w:asciiTheme="majorHAnsi" w:eastAsia="Times New Roman" w:hAnsiTheme="majorHAnsi" w:cstheme="majorHAnsi"/>
          <w:color w:val="000000" w:themeColor="text1"/>
          <w:szCs w:val="28"/>
          <w:lang w:val="en-US" w:eastAsia="vi-VN"/>
        </w:rPr>
        <w:t>2113875005</w:t>
      </w:r>
    </w:p>
    <w:p w:rsidR="00646539" w:rsidRPr="00BA0E5E" w:rsidRDefault="00646539"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E148D5" w:rsidRPr="00BA0E5E">
        <w:rPr>
          <w:color w:val="000000" w:themeColor="text1"/>
        </w:rPr>
        <w:fldChar w:fldCharType="begin"/>
      </w:r>
      <w:r w:rsidR="000E4FCB" w:rsidRPr="00BA0E5E">
        <w:rPr>
          <w:color w:val="000000" w:themeColor="text1"/>
        </w:rPr>
        <w:instrText>HYPERLINK "mailto:khoaduocgtvtvp@gmail.com"</w:instrText>
      </w:r>
      <w:r w:rsidR="00E148D5"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E148D5" w:rsidRPr="00BA0E5E">
        <w:rPr>
          <w:color w:val="000000" w:themeColor="text1"/>
        </w:rPr>
        <w:fldChar w:fldCharType="end"/>
      </w:r>
    </w:p>
    <w:p w:rsidR="00096DFF" w:rsidRPr="00BA0E5E" w:rsidRDefault="00096DFF"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9634E8">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E148D5" w:rsidRPr="00BA0E5E">
        <w:rPr>
          <w:color w:val="000000" w:themeColor="text1"/>
        </w:rPr>
        <w:fldChar w:fldCharType="begin"/>
      </w:r>
      <w:r w:rsidR="000E4FCB" w:rsidRPr="00BA0E5E">
        <w:rPr>
          <w:color w:val="000000" w:themeColor="text1"/>
        </w:rPr>
        <w:instrText>HYPERLINK "mailto:khoaduocgtvtvp@gmail.com"</w:instrText>
      </w:r>
      <w:r w:rsidR="00E148D5"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E148D5" w:rsidRPr="00BA0E5E">
        <w:rPr>
          <w:color w:val="000000" w:themeColor="text1"/>
        </w:rPr>
        <w:fldChar w:fldCharType="end"/>
      </w:r>
    </w:p>
    <w:p w:rsidR="00646539" w:rsidRPr="00BA0E5E" w:rsidRDefault="00AE2908" w:rsidP="009634E8">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360858" w:rsidRPr="00360858">
        <w:rPr>
          <w:rFonts w:asciiTheme="majorHAnsi" w:eastAsia="Times New Roman" w:hAnsiTheme="majorHAnsi" w:cstheme="majorHAnsi"/>
          <w:color w:val="000000" w:themeColor="text1"/>
          <w:szCs w:val="28"/>
          <w:lang w:eastAsia="vi-VN"/>
        </w:rPr>
        <w:t>14</w:t>
      </w:r>
      <w:r w:rsidRPr="00BA0E5E">
        <w:rPr>
          <w:rFonts w:asciiTheme="majorHAnsi" w:eastAsia="Times New Roman" w:hAnsiTheme="majorHAnsi" w:cstheme="majorHAnsi"/>
          <w:color w:val="000000" w:themeColor="text1"/>
          <w:szCs w:val="28"/>
          <w:lang w:eastAsia="vi-VN"/>
        </w:rPr>
        <w:t xml:space="preserve">h ngày </w:t>
      </w:r>
      <w:r w:rsidR="00604E18" w:rsidRPr="00604E18">
        <w:rPr>
          <w:rFonts w:asciiTheme="majorHAnsi" w:eastAsia="Times New Roman" w:hAnsiTheme="majorHAnsi" w:cstheme="majorHAnsi"/>
          <w:color w:val="000000" w:themeColor="text1"/>
          <w:szCs w:val="28"/>
          <w:lang w:eastAsia="vi-VN"/>
        </w:rPr>
        <w:t>11</w:t>
      </w:r>
      <w:r w:rsidR="00726676" w:rsidRPr="00BA0E5E">
        <w:rPr>
          <w:rFonts w:asciiTheme="majorHAnsi" w:eastAsia="Times New Roman" w:hAnsiTheme="majorHAnsi" w:cstheme="majorHAnsi"/>
          <w:color w:val="000000" w:themeColor="text1"/>
          <w:szCs w:val="28"/>
          <w:lang w:eastAsia="vi-VN"/>
        </w:rPr>
        <w:t>/</w:t>
      </w:r>
      <w:r w:rsidR="00604E18" w:rsidRPr="00604E18">
        <w:rPr>
          <w:rFonts w:asciiTheme="majorHAnsi" w:eastAsia="Times New Roman" w:hAnsiTheme="majorHAnsi" w:cstheme="majorHAnsi"/>
          <w:color w:val="000000" w:themeColor="text1"/>
          <w:szCs w:val="28"/>
          <w:lang w:eastAsia="vi-VN"/>
        </w:rPr>
        <w:t>12</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360858" w:rsidRPr="00360858">
        <w:rPr>
          <w:rFonts w:asciiTheme="majorHAnsi" w:eastAsia="Times New Roman" w:hAnsiTheme="majorHAnsi" w:cstheme="majorHAnsi"/>
          <w:color w:val="000000" w:themeColor="text1"/>
          <w:szCs w:val="28"/>
          <w:lang w:eastAsia="vi-VN"/>
        </w:rPr>
        <w:t>7</w:t>
      </w:r>
      <w:r w:rsidRPr="00BA0E5E">
        <w:rPr>
          <w:rFonts w:asciiTheme="majorHAnsi" w:eastAsia="Times New Roman" w:hAnsiTheme="majorHAnsi" w:cstheme="majorHAnsi"/>
          <w:color w:val="000000" w:themeColor="text1"/>
          <w:szCs w:val="28"/>
          <w:lang w:eastAsia="vi-VN"/>
        </w:rPr>
        <w:t xml:space="preserve">h ngày </w:t>
      </w:r>
      <w:r w:rsidR="00604E18" w:rsidRPr="00604E18">
        <w:rPr>
          <w:rFonts w:asciiTheme="majorHAnsi" w:eastAsia="Times New Roman" w:hAnsiTheme="majorHAnsi" w:cstheme="majorHAnsi"/>
          <w:color w:val="000000" w:themeColor="text1"/>
          <w:szCs w:val="28"/>
          <w:lang w:eastAsia="vi-VN"/>
        </w:rPr>
        <w:t>21</w:t>
      </w:r>
      <w:r w:rsidR="00FB40B4" w:rsidRPr="00FB40B4">
        <w:rPr>
          <w:rFonts w:asciiTheme="majorHAnsi" w:eastAsia="Times New Roman" w:hAnsiTheme="majorHAnsi" w:cstheme="majorHAnsi"/>
          <w:color w:val="000000" w:themeColor="text1"/>
          <w:szCs w:val="28"/>
          <w:lang w:eastAsia="vi-VN"/>
        </w:rPr>
        <w:t>/</w:t>
      </w:r>
      <w:r w:rsidR="00604E18">
        <w:rPr>
          <w:rFonts w:asciiTheme="majorHAnsi" w:eastAsia="Times New Roman" w:hAnsiTheme="majorHAnsi" w:cstheme="majorHAnsi"/>
          <w:color w:val="000000" w:themeColor="text1"/>
          <w:szCs w:val="28"/>
          <w:lang w:eastAsia="vi-VN"/>
        </w:rPr>
        <w:t>1</w:t>
      </w:r>
      <w:r w:rsidR="00604E18" w:rsidRPr="00604E18">
        <w:rPr>
          <w:rFonts w:asciiTheme="majorHAnsi" w:eastAsia="Times New Roman" w:hAnsiTheme="majorHAnsi" w:cstheme="majorHAnsi"/>
          <w:color w:val="000000" w:themeColor="text1"/>
          <w:szCs w:val="28"/>
          <w:lang w:eastAsia="vi-VN"/>
        </w:rPr>
        <w:t>2</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604E18" w:rsidRPr="00604E18">
        <w:rPr>
          <w:rFonts w:asciiTheme="majorHAnsi" w:eastAsia="Times New Roman" w:hAnsiTheme="majorHAnsi" w:cstheme="majorHAnsi"/>
          <w:color w:val="000000" w:themeColor="text1"/>
          <w:szCs w:val="28"/>
          <w:lang w:eastAsia="vi-VN"/>
        </w:rPr>
        <w:t>21</w:t>
      </w:r>
      <w:r w:rsidR="00502AEF" w:rsidRPr="00502AEF">
        <w:rPr>
          <w:rFonts w:asciiTheme="majorHAnsi" w:eastAsia="Times New Roman" w:hAnsiTheme="majorHAnsi" w:cstheme="majorHAnsi"/>
          <w:color w:val="000000" w:themeColor="text1"/>
          <w:szCs w:val="28"/>
          <w:lang w:eastAsia="vi-VN"/>
        </w:rPr>
        <w:t>/</w:t>
      </w:r>
      <w:r w:rsidR="00604E18">
        <w:rPr>
          <w:rFonts w:asciiTheme="majorHAnsi" w:eastAsia="Times New Roman" w:hAnsiTheme="majorHAnsi" w:cstheme="majorHAnsi"/>
          <w:color w:val="000000" w:themeColor="text1"/>
          <w:szCs w:val="28"/>
          <w:lang w:eastAsia="vi-VN"/>
        </w:rPr>
        <w:t>1</w:t>
      </w:r>
      <w:r w:rsidR="00604E18" w:rsidRPr="00604E18">
        <w:rPr>
          <w:rFonts w:asciiTheme="majorHAnsi" w:eastAsia="Times New Roman" w:hAnsiTheme="majorHAnsi" w:cstheme="majorHAnsi"/>
          <w:color w:val="000000" w:themeColor="text1"/>
          <w:szCs w:val="28"/>
          <w:lang w:eastAsia="vi-VN"/>
        </w:rPr>
        <w:t>2</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9634E8">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Pr="00C85754" w:rsidRDefault="006361DF" w:rsidP="009634E8">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r w:rsidR="00C85754" w:rsidRPr="00C85754">
        <w:rPr>
          <w:rFonts w:asciiTheme="majorHAnsi" w:eastAsia="Times New Roman" w:hAnsiTheme="majorHAnsi" w:cstheme="majorHAnsi"/>
          <w:color w:val="000000" w:themeColor="text1"/>
          <w:szCs w:val="28"/>
          <w:lang w:eastAsia="vi-VN"/>
        </w:rPr>
        <w:t>:</w:t>
      </w:r>
    </w:p>
    <w:tbl>
      <w:tblPr>
        <w:tblW w:w="5569" w:type="pct"/>
        <w:tblBorders>
          <w:top w:val="nil"/>
          <w:bottom w:val="nil"/>
          <w:insideH w:val="nil"/>
          <w:insideV w:val="nil"/>
        </w:tblBorders>
        <w:tblLayout w:type="fixed"/>
        <w:tblCellMar>
          <w:left w:w="0" w:type="dxa"/>
          <w:right w:w="0" w:type="dxa"/>
        </w:tblCellMar>
        <w:tblLook w:val="04A0"/>
      </w:tblPr>
      <w:tblGrid>
        <w:gridCol w:w="546"/>
        <w:gridCol w:w="2583"/>
        <w:gridCol w:w="4395"/>
        <w:gridCol w:w="1419"/>
        <w:gridCol w:w="1132"/>
      </w:tblGrid>
      <w:tr w:rsidR="00921C54" w:rsidRPr="00BA0E5E" w:rsidTr="00226552">
        <w:tc>
          <w:tcPr>
            <w:tcW w:w="2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9634E8">
            <w:pPr>
              <w:spacing w:after="0" w:line="312" w:lineRule="auto"/>
              <w:jc w:val="center"/>
              <w:rPr>
                <w:color w:val="000000" w:themeColor="text1"/>
              </w:rPr>
            </w:pPr>
            <w:r w:rsidRPr="00BA0E5E">
              <w:rPr>
                <w:b/>
                <w:bCs/>
                <w:color w:val="000000" w:themeColor="text1"/>
              </w:rPr>
              <w:lastRenderedPageBreak/>
              <w:t>TT</w:t>
            </w:r>
          </w:p>
        </w:tc>
        <w:tc>
          <w:tcPr>
            <w:tcW w:w="1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9634E8">
            <w:pPr>
              <w:spacing w:after="0" w:line="312" w:lineRule="auto"/>
              <w:jc w:val="center"/>
              <w:rPr>
                <w:color w:val="000000" w:themeColor="text1"/>
                <w:lang w:val="en-US"/>
              </w:rPr>
            </w:pPr>
            <w:r w:rsidRPr="00BA0E5E">
              <w:rPr>
                <w:b/>
                <w:bCs/>
                <w:color w:val="000000" w:themeColor="text1"/>
              </w:rPr>
              <w:t xml:space="preserve">Danh mục </w:t>
            </w:r>
          </w:p>
        </w:tc>
        <w:tc>
          <w:tcPr>
            <w:tcW w:w="2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9634E8">
            <w:pPr>
              <w:spacing w:after="0" w:line="312"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9634E8">
            <w:pPr>
              <w:spacing w:after="0" w:line="312" w:lineRule="auto"/>
              <w:jc w:val="center"/>
              <w:rPr>
                <w:color w:val="000000" w:themeColor="text1"/>
              </w:rPr>
            </w:pPr>
            <w:r w:rsidRPr="00BA0E5E">
              <w:rPr>
                <w:b/>
                <w:bCs/>
                <w:color w:val="000000" w:themeColor="text1"/>
              </w:rPr>
              <w:t>Số lượng/khối lượng</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9634E8">
            <w:pPr>
              <w:spacing w:after="0" w:line="312" w:lineRule="auto"/>
              <w:jc w:val="center"/>
              <w:rPr>
                <w:color w:val="000000" w:themeColor="text1"/>
              </w:rPr>
            </w:pPr>
            <w:r w:rsidRPr="00BA0E5E">
              <w:rPr>
                <w:b/>
                <w:bCs/>
                <w:color w:val="000000" w:themeColor="text1"/>
              </w:rPr>
              <w:t>Đơn vị tính</w:t>
            </w:r>
          </w:p>
        </w:tc>
      </w:tr>
      <w:tr w:rsidR="00604E18"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1</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Giấy in ảnh siêu âm</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lang w:val="en-US"/>
              </w:rPr>
            </w:pPr>
            <w:r w:rsidRPr="00604E18">
              <w:rPr>
                <w:rFonts w:cs="Times New Roman"/>
                <w:szCs w:val="28"/>
              </w:rPr>
              <w:t xml:space="preserve">+ Dùng cho các dòng máy in của hãng Sony </w:t>
            </w:r>
            <w:r w:rsidRPr="00604E18">
              <w:rPr>
                <w:rFonts w:cs="Times New Roman"/>
                <w:szCs w:val="28"/>
              </w:rPr>
              <w:br/>
              <w:t>+ Dung lượng: Khoảng ≤ 215 bản in cho mỗi cuộn.</w:t>
            </w:r>
            <w:r w:rsidRPr="00604E18">
              <w:rPr>
                <w:rFonts w:cs="Times New Roman"/>
                <w:szCs w:val="28"/>
              </w:rPr>
              <w:br/>
              <w:t>+ Kích thước 110 mm × 20 m</w:t>
            </w:r>
            <w:r w:rsidRPr="00604E18">
              <w:rPr>
                <w:rFonts w:cs="Times New Roman"/>
                <w:szCs w:val="28"/>
              </w:rPr>
              <w:br/>
              <w:t>+ Quy cách: Hộp 10 cuộn</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t>60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Cuộn</w:t>
            </w:r>
          </w:p>
        </w:tc>
      </w:tr>
      <w:tr w:rsidR="00604E18"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2</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Bông (gòn)</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color w:val="000000"/>
                <w:szCs w:val="28"/>
              </w:rPr>
            </w:pPr>
            <w:r w:rsidRPr="00604E18">
              <w:rPr>
                <w:rFonts w:cs="Times New Roman"/>
                <w:color w:val="000000"/>
                <w:szCs w:val="28"/>
              </w:rPr>
              <w:t>Nguyên liệu: sợi bông cotton 100%, hút nước, Quy cách: 1 kg/cuộn Loại: không tiệt trùng</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t>50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Kg</w:t>
            </w:r>
          </w:p>
        </w:tc>
      </w:tr>
      <w:tr w:rsidR="00604E18"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3</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Cồn 70 độ</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color w:val="000000"/>
                <w:szCs w:val="28"/>
              </w:rPr>
            </w:pPr>
            <w:r w:rsidRPr="00604E18">
              <w:rPr>
                <w:rFonts w:cs="Times New Roman"/>
                <w:color w:val="000000"/>
                <w:szCs w:val="28"/>
              </w:rPr>
              <w:t>Cồn 70 độ, dung dịch trong không màu, có mùi đặc trưng.</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t>400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Lít</w:t>
            </w:r>
          </w:p>
        </w:tc>
      </w:tr>
      <w:tr w:rsidR="00604E18"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4</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Ống EDTA</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color w:val="000000"/>
                <w:szCs w:val="28"/>
              </w:rPr>
            </w:pPr>
            <w:r w:rsidRPr="00604E18">
              <w:rPr>
                <w:rFonts w:cs="Times New Roman"/>
                <w:color w:val="000000"/>
                <w:szCs w:val="28"/>
              </w:rPr>
              <w:t>Chất liệu: Ống được làm bằng nhựa y tế PP , kích thước ống 12x75mm, Nắp xanh dương,nắp bằng nhựa LDPE mới 100%, nắp nhựa LDPE đậy kín thành ống và được giữ chặt bởi khe tròn giữa 3 vòng răng ở thành trong của nắp và lõi lọt lòng trong của ống. Hóa chất bên trong là Ethylenediaminetetra Acid (EDTA K2) với nồng độ tiêu chuẩn để giữ các tế bào trong máu nhất là tiểu cầu luôn ở trạng thái tách rời tối đa từ 6 - 8 giờ. Dùng trong xét nghiệm huyết học (công thức máu và xét nghiệm HbA1c..).Hóa chất bên trong dùng kháng đông cho 1ml hoặc 2ml máu với vạch lấy mẫu 1ml hoặc 2ml riêng biệt trên nhãn ống.</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t>24.000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Cái</w:t>
            </w:r>
          </w:p>
        </w:tc>
      </w:tr>
      <w:tr w:rsidR="00604E18"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5</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Ống Heparin</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color w:val="000000"/>
                <w:szCs w:val="28"/>
              </w:rPr>
            </w:pPr>
            <w:r w:rsidRPr="00604E18">
              <w:rPr>
                <w:rFonts w:cs="Times New Roman"/>
                <w:color w:val="000000"/>
                <w:szCs w:val="28"/>
              </w:rPr>
              <w:t xml:space="preserve">Chất liệu: Ống được làm bằng nhựa y tế PP, nắp bằng nhựa LDPE mới 100%, Nắp nhựa LDPE đậy kín thành ống và được giữ chặt bởi khe tròn giữa 3 vòng răng ở thành trong của nắp và lõi lọt lòng trong của ống. Hóa chất: </w:t>
            </w:r>
            <w:r w:rsidRPr="00604E18">
              <w:rPr>
                <w:rFonts w:cs="Times New Roman"/>
                <w:color w:val="000000"/>
                <w:szCs w:val="28"/>
              </w:rPr>
              <w:lastRenderedPageBreak/>
              <w:t xml:space="preserve">Được bơm hóa chất chống đông Lithium Heparin  dưới dạng hạt sương, Kích thước ống 12x75mm, có vạch định mức lấy mẫu, chịu được lực quay ly tâm 6000 vòng/phút trong vòng 5 - 10 phút, nhãn màu đen, có phiếu kiểm định chất lượng của cơ quan kiểm định .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lastRenderedPageBreak/>
              <w:t>16.800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Cái</w:t>
            </w:r>
          </w:p>
        </w:tc>
      </w:tr>
      <w:tr w:rsidR="00604E18"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lastRenderedPageBreak/>
              <w:t>6</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Gel bôi trơn</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 xml:space="preserve">Quy cách: tuýp 82g. Gel bôi trơn, tan trong nước, không màu, không mùi, không dính, đã được tiệt trùng. Dùng cho thăm khám nội soi dạ dày, tá tràng.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t>100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Tuýp</w:t>
            </w:r>
          </w:p>
        </w:tc>
      </w:tr>
      <w:tr w:rsidR="00604E18"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7</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Kim châm cứu (Các cỡ số)</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Kim châm cứu dùng để châm cứu (dùng một lần) ; đóng dạng gói hoặc vỉ</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t>50.000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Cái</w:t>
            </w:r>
          </w:p>
        </w:tc>
      </w:tr>
      <w:tr w:rsidR="00604E18" w:rsidRPr="00BA0E5E" w:rsidTr="00604E18">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8</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Dây thở Oxy</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lang w:val="en-US"/>
              </w:rPr>
            </w:pPr>
            <w:r w:rsidRPr="00604E18">
              <w:rPr>
                <w:rFonts w:cs="Times New Roman"/>
                <w:szCs w:val="28"/>
              </w:rPr>
              <w:t xml:space="preserve">Dây thở oxy đựng trong túi PE gắn kín,  ống dây mềm, chống vặn xoắn, bề mặt trơn nhẵn, không bị ảnh hưởng bởi oxy hay thuốc trong điều kiện sử dụng bình thường. Dài 2 mét. . Đầu thở mềm, 2 ống thẳng đưa vào mũi.  Có nhiều kích thước khác nhau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t>100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604E18">
            <w:pPr>
              <w:jc w:val="center"/>
              <w:rPr>
                <w:rFonts w:cs="Times New Roman"/>
                <w:szCs w:val="28"/>
              </w:rPr>
            </w:pPr>
            <w:r w:rsidRPr="00604E18">
              <w:rPr>
                <w:rFonts w:cs="Times New Roman"/>
                <w:szCs w:val="28"/>
              </w:rPr>
              <w:t>Cái</w:t>
            </w:r>
          </w:p>
        </w:tc>
      </w:tr>
      <w:tr w:rsidR="00604E18"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9</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Kim luồn (Các cỡ số)</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 xml:space="preserve">Catheter làm bằng chất liệu PTFE , có 3 đường cản quang ngầm. Kim bằng thép không gỉ phủ silicon, vát đa diện. Có cánh, cổng tiêm thuốc có van silicon chống trào ngược.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t>300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Cái</w:t>
            </w:r>
          </w:p>
        </w:tc>
      </w:tr>
      <w:tr w:rsidR="00604E18"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10</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Huyết áp cơ</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 Đồng hồ đo áp lực hiển thị kim tiêu chuẩn cho người lớn, mặt đồng hồ màu trắng, chữ số màu đen,có hiển thị khoảng huyết áp thông thường, đường kính đồng hồ 50mm nhỏ gọn, có kẹp gài thuận tiện cho thao tác khi đo</w:t>
            </w:r>
            <w:r w:rsidRPr="00604E18">
              <w:rPr>
                <w:rFonts w:cs="Times New Roman"/>
                <w:szCs w:val="28"/>
              </w:rPr>
              <w:br/>
              <w:t xml:space="preserve"> - Lưu lượng bơm của đồng hồ (khoảng đo) : 20 ~ 300mmHg</w:t>
            </w:r>
            <w:r w:rsidRPr="00604E18">
              <w:rPr>
                <w:rFonts w:cs="Times New Roman"/>
                <w:szCs w:val="28"/>
              </w:rPr>
              <w:br/>
              <w:t xml:space="preserve"> -  Độ chính xác(sai số): ±3mmHg</w:t>
            </w:r>
            <w:r w:rsidRPr="00604E18">
              <w:rPr>
                <w:rFonts w:cs="Times New Roman"/>
                <w:szCs w:val="28"/>
              </w:rPr>
              <w:br/>
              <w:t xml:space="preserve"> -  Hệ thống bơm bằng cao su, quả bóp </w:t>
            </w:r>
            <w:r w:rsidRPr="00604E18">
              <w:rPr>
                <w:rFonts w:cs="Times New Roman"/>
                <w:szCs w:val="28"/>
              </w:rPr>
              <w:lastRenderedPageBreak/>
              <w:t>có van chắc chắn, dễ vận hành</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color w:val="000000"/>
                <w:szCs w:val="28"/>
              </w:rPr>
            </w:pPr>
            <w:r w:rsidRPr="00604E18">
              <w:rPr>
                <w:rFonts w:cs="Times New Roman"/>
                <w:color w:val="000000"/>
                <w:szCs w:val="28"/>
              </w:rPr>
              <w:lastRenderedPageBreak/>
              <w:t>2</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Cái</w:t>
            </w:r>
          </w:p>
        </w:tc>
      </w:tr>
      <w:tr w:rsidR="00604E18" w:rsidRPr="00BA0E5E" w:rsidTr="00604E18">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lastRenderedPageBreak/>
              <w:t>11</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Tai nghe 01 dây</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- 01 bộ phận mặt nghe được thiết kế hình tròn : gồm chuông và màng nghe, được thiết kế hai mặt</w:t>
            </w:r>
            <w:r w:rsidRPr="00604E18">
              <w:rPr>
                <w:rFonts w:cs="Times New Roman"/>
                <w:szCs w:val="28"/>
              </w:rPr>
              <w:br/>
              <w:t>-  01 Ống nghe hai tai làm bằng đồng thau, đầu ống nghe có bọc nút nhựa màu trắng</w:t>
            </w:r>
            <w:r w:rsidRPr="00604E18">
              <w:rPr>
                <w:rFonts w:cs="Times New Roman"/>
                <w:szCs w:val="28"/>
              </w:rPr>
              <w:br/>
              <w:t>- 01 Dây chữ Y làm bằng nhựa PVC, màu xám</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2</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604E18">
            <w:pPr>
              <w:jc w:val="center"/>
              <w:rPr>
                <w:rFonts w:cs="Times New Roman"/>
                <w:szCs w:val="28"/>
              </w:rPr>
            </w:pPr>
            <w:r w:rsidRPr="00604E18">
              <w:rPr>
                <w:rFonts w:cs="Times New Roman"/>
                <w:szCs w:val="28"/>
              </w:rPr>
              <w:t>Cái</w:t>
            </w:r>
          </w:p>
        </w:tc>
      </w:tr>
      <w:tr w:rsidR="00604E18" w:rsidRPr="00BA0E5E" w:rsidTr="00D850E8">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rsidP="00E32BFB">
            <w:pPr>
              <w:spacing w:after="0" w:line="240" w:lineRule="auto"/>
              <w:jc w:val="center"/>
              <w:rPr>
                <w:rFonts w:cs="Times New Roman"/>
                <w:color w:val="000000" w:themeColor="text1"/>
                <w:szCs w:val="28"/>
                <w:lang w:val="en-US"/>
              </w:rPr>
            </w:pPr>
            <w:r w:rsidRPr="00604E18">
              <w:rPr>
                <w:rFonts w:cs="Times New Roman"/>
                <w:color w:val="000000" w:themeColor="text1"/>
                <w:szCs w:val="28"/>
                <w:lang w:val="en-US"/>
              </w:rPr>
              <w:t>12</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szCs w:val="28"/>
              </w:rPr>
            </w:pPr>
            <w:r w:rsidRPr="00604E18">
              <w:rPr>
                <w:rFonts w:cs="Times New Roman"/>
                <w:szCs w:val="28"/>
              </w:rPr>
              <w:t>Cloramin B</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rPr>
                <w:rFonts w:cs="Times New Roman"/>
                <w:color w:val="000000"/>
                <w:szCs w:val="28"/>
                <w:lang w:val="en-US"/>
              </w:rPr>
            </w:pPr>
            <w:r w:rsidRPr="00604E18">
              <w:rPr>
                <w:rFonts w:cs="Times New Roman"/>
                <w:color w:val="000000"/>
                <w:szCs w:val="28"/>
              </w:rPr>
              <w:t>Clorine hoạt tính 25%</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4E18" w:rsidRPr="00604E18" w:rsidRDefault="00604E18">
            <w:pPr>
              <w:jc w:val="center"/>
              <w:rPr>
                <w:rFonts w:cs="Times New Roman"/>
                <w:szCs w:val="28"/>
              </w:rPr>
            </w:pPr>
            <w:r w:rsidRPr="00604E18">
              <w:rPr>
                <w:rFonts w:cs="Times New Roman"/>
                <w:szCs w:val="28"/>
              </w:rPr>
              <w:t>50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604E18" w:rsidRPr="00604E18" w:rsidRDefault="00604E18">
            <w:pPr>
              <w:jc w:val="center"/>
              <w:rPr>
                <w:rFonts w:cs="Times New Roman"/>
                <w:szCs w:val="28"/>
              </w:rPr>
            </w:pPr>
            <w:r w:rsidRPr="00604E18">
              <w:rPr>
                <w:rFonts w:cs="Times New Roman"/>
                <w:szCs w:val="28"/>
              </w:rPr>
              <w:t>Kg</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9634E8" w:rsidRDefault="00B80402" w:rsidP="001720AF">
            <w:pPr>
              <w:spacing w:after="0" w:line="264" w:lineRule="auto"/>
              <w:ind w:right="1453"/>
              <w:jc w:val="center"/>
              <w:rPr>
                <w:rFonts w:asciiTheme="majorHAnsi" w:eastAsia="Times New Roman" w:hAnsiTheme="majorHAnsi" w:cstheme="majorHAnsi"/>
                <w:b/>
                <w:color w:val="000000" w:themeColor="text1"/>
                <w:szCs w:val="28"/>
                <w:lang w:eastAsia="vi-VN"/>
              </w:rPr>
            </w:pPr>
            <w:r w:rsidRPr="00B80402">
              <w:rPr>
                <w:rFonts w:asciiTheme="majorHAnsi" w:eastAsia="Times New Roman" w:hAnsiTheme="majorHAnsi" w:cstheme="majorHAnsi"/>
                <w:b/>
                <w:color w:val="000000" w:themeColor="text1"/>
                <w:szCs w:val="28"/>
                <w:lang w:eastAsia="vi-VN"/>
              </w:rPr>
              <w:t>KT.</w:t>
            </w:r>
            <w:r w:rsidR="009470F2" w:rsidRPr="00BA0E5E">
              <w:rPr>
                <w:rFonts w:asciiTheme="majorHAnsi" w:eastAsia="Times New Roman" w:hAnsiTheme="majorHAnsi" w:cstheme="majorHAnsi"/>
                <w:b/>
                <w:color w:val="000000" w:themeColor="text1"/>
                <w:szCs w:val="28"/>
                <w:lang w:eastAsia="vi-VN"/>
              </w:rPr>
              <w:t>GIÁM ĐỐC</w:t>
            </w:r>
          </w:p>
          <w:p w:rsidR="00B80402" w:rsidRPr="009634E8" w:rsidRDefault="00B8040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9634E8">
              <w:rPr>
                <w:rFonts w:asciiTheme="majorHAnsi" w:eastAsia="Times New Roman" w:hAnsiTheme="majorHAnsi" w:cstheme="majorHAnsi"/>
                <w:b/>
                <w:color w:val="000000" w:themeColor="text1"/>
                <w:szCs w:val="28"/>
                <w:lang w:eastAsia="vi-VN"/>
              </w:rPr>
              <w:t>PHÓ 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80402"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val="en-US" w:eastAsia="vi-VN"/>
              </w:rPr>
            </w:pPr>
            <w:r w:rsidRPr="00BA0E5E">
              <w:rPr>
                <w:rFonts w:asciiTheme="majorHAnsi" w:eastAsia="Times New Roman" w:hAnsiTheme="majorHAnsi" w:cstheme="majorHAnsi"/>
                <w:b/>
                <w:bCs/>
                <w:color w:val="000000" w:themeColor="text1"/>
                <w:szCs w:val="28"/>
                <w:lang w:eastAsia="vi-VN"/>
              </w:rPr>
              <w:t xml:space="preserve">Phạm </w:t>
            </w:r>
            <w:proofErr w:type="spellStart"/>
            <w:r w:rsidR="00B80402">
              <w:rPr>
                <w:rFonts w:asciiTheme="majorHAnsi" w:eastAsia="Times New Roman" w:hAnsiTheme="majorHAnsi" w:cstheme="majorHAnsi"/>
                <w:b/>
                <w:bCs/>
                <w:color w:val="000000" w:themeColor="text1"/>
                <w:szCs w:val="28"/>
                <w:lang w:val="en-US" w:eastAsia="vi-VN"/>
              </w:rPr>
              <w:t>Lê</w:t>
            </w:r>
            <w:proofErr w:type="spellEnd"/>
            <w:r w:rsidR="00B80402">
              <w:rPr>
                <w:rFonts w:asciiTheme="majorHAnsi" w:eastAsia="Times New Roman" w:hAnsiTheme="majorHAnsi" w:cstheme="majorHAnsi"/>
                <w:b/>
                <w:bCs/>
                <w:color w:val="000000" w:themeColor="text1"/>
                <w:szCs w:val="28"/>
                <w:lang w:val="en-US" w:eastAsia="vi-VN"/>
              </w:rPr>
              <w:t xml:space="preserve"> </w:t>
            </w:r>
            <w:proofErr w:type="spellStart"/>
            <w:r w:rsidR="00B80402">
              <w:rPr>
                <w:rFonts w:asciiTheme="majorHAnsi" w:eastAsia="Times New Roman" w:hAnsiTheme="majorHAnsi" w:cstheme="majorHAnsi"/>
                <w:b/>
                <w:bCs/>
                <w:color w:val="000000" w:themeColor="text1"/>
                <w:szCs w:val="28"/>
                <w:lang w:val="en-US" w:eastAsia="vi-VN"/>
              </w:rPr>
              <w:t>Thắng</w:t>
            </w:r>
            <w:proofErr w:type="spellEnd"/>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91220D" w:rsidRPr="0091220D">
        <w:rPr>
          <w:rFonts w:asciiTheme="majorHAnsi" w:eastAsia="Times New Roman" w:hAnsiTheme="majorHAnsi" w:cstheme="majorHAnsi"/>
          <w:color w:val="000000" w:themeColor="text1"/>
          <w:szCs w:val="28"/>
          <w:lang w:eastAsia="vi-VN"/>
        </w:rPr>
        <w:t>vật tư y tế</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91220D" w:rsidRPr="0091220D">
        <w:rPr>
          <w:rFonts w:asciiTheme="majorHAnsi" w:eastAsia="Times New Roman" w:hAnsiTheme="majorHAnsi" w:cstheme="majorHAnsi"/>
          <w:color w:val="000000" w:themeColor="text1"/>
          <w:szCs w:val="28"/>
          <w:lang w:eastAsia="vi-VN"/>
        </w:rPr>
        <w:t xml:space="preserve">vật tư y tế </w:t>
      </w:r>
      <w:r w:rsidR="002D1C1D" w:rsidRPr="00BA0E5E">
        <w:rPr>
          <w:color w:val="000000" w:themeColor="text1"/>
        </w:rPr>
        <w:t>như sau</w:t>
      </w:r>
      <w:r w:rsidR="00B96340" w:rsidRPr="00BA0E5E">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96"/>
        <w:gridCol w:w="1661"/>
        <w:gridCol w:w="1644"/>
        <w:gridCol w:w="962"/>
        <w:gridCol w:w="1001"/>
        <w:gridCol w:w="1006"/>
        <w:gridCol w:w="1255"/>
        <w:gridCol w:w="1319"/>
        <w:gridCol w:w="984"/>
        <w:gridCol w:w="1258"/>
        <w:gridCol w:w="1113"/>
        <w:gridCol w:w="1079"/>
      </w:tblGrid>
      <w:tr w:rsidR="00E11D98" w:rsidRPr="00BA0E5E" w:rsidTr="0091220D">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STT</w:t>
            </w:r>
          </w:p>
        </w:tc>
        <w:tc>
          <w:tcPr>
            <w:tcW w:w="59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lang w:val="en-US"/>
              </w:rPr>
            </w:pPr>
            <w:r w:rsidRPr="00BA0E5E">
              <w:rPr>
                <w:b/>
                <w:bCs/>
                <w:color w:val="000000" w:themeColor="text1"/>
              </w:rPr>
              <w:t xml:space="preserve">Danh mục </w:t>
            </w:r>
          </w:p>
        </w:tc>
        <w:tc>
          <w:tcPr>
            <w:tcW w:w="58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Ký, mã, nhãn hiệu, model, hãng sản xuất</w:t>
            </w:r>
          </w:p>
        </w:tc>
        <w:tc>
          <w:tcPr>
            <w:tcW w:w="34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Mã HS</w:t>
            </w:r>
          </w:p>
        </w:tc>
        <w:tc>
          <w:tcPr>
            <w:tcW w:w="3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E11D98" w:rsidRDefault="00E11D98" w:rsidP="002013BE">
            <w:pPr>
              <w:spacing w:after="0" w:line="240" w:lineRule="auto"/>
              <w:jc w:val="center"/>
              <w:rPr>
                <w:b/>
                <w:bCs/>
                <w:color w:val="000000" w:themeColor="text1"/>
              </w:rPr>
            </w:pPr>
          </w:p>
          <w:p w:rsidR="00E11D98" w:rsidRPr="00E11D98" w:rsidRDefault="00E11D98" w:rsidP="00E11D98">
            <w:pPr>
              <w:jc w:val="center"/>
              <w:rPr>
                <w:b/>
                <w:lang w:val="en-US"/>
              </w:rPr>
            </w:pPr>
            <w:proofErr w:type="spellStart"/>
            <w:r w:rsidRPr="00E11D98">
              <w:rPr>
                <w:b/>
                <w:lang w:val="en-US"/>
              </w:rPr>
              <w:t>Đơn</w:t>
            </w:r>
            <w:proofErr w:type="spellEnd"/>
            <w:r w:rsidRPr="00E11D98">
              <w:rPr>
                <w:b/>
                <w:lang w:val="en-US"/>
              </w:rPr>
              <w:t xml:space="preserve"> </w:t>
            </w:r>
            <w:proofErr w:type="spellStart"/>
            <w:r w:rsidRPr="00E11D98">
              <w:rPr>
                <w:b/>
                <w:lang w:val="en-US"/>
              </w:rPr>
              <w:t>vị</w:t>
            </w:r>
            <w:proofErr w:type="spellEnd"/>
            <w:r w:rsidRPr="00E11D98">
              <w:rPr>
                <w:b/>
                <w:lang w:val="en-US"/>
              </w:rPr>
              <w:t xml:space="preserve"> </w:t>
            </w:r>
            <w:proofErr w:type="spellStart"/>
            <w:r w:rsidRPr="00E11D98">
              <w:rPr>
                <w:b/>
                <w:lang w:val="en-US"/>
              </w:rPr>
              <w:t>tính</w:t>
            </w:r>
            <w:proofErr w:type="spellEnd"/>
          </w:p>
        </w:tc>
        <w:tc>
          <w:tcPr>
            <w:tcW w:w="470"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Đơn giá</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Chi phí cho các dịch vụ liên quan</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Thuế, phí, lệ phí (nếu có)</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c>
          <w:tcPr>
            <w:tcW w:w="38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Thành tiền</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r>
      <w:tr w:rsidR="00E11D98" w:rsidRPr="00BA0E5E" w:rsidTr="0091220D">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1</w:t>
            </w:r>
          </w:p>
        </w:tc>
        <w:tc>
          <w:tcPr>
            <w:tcW w:w="5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91220D" w:rsidRDefault="0091220D"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5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E11D98" w:rsidRPr="00BA0E5E" w:rsidRDefault="00E11D98" w:rsidP="002013BE">
            <w:pPr>
              <w:spacing w:after="0" w:line="240" w:lineRule="auto"/>
              <w:jc w:val="center"/>
              <w:rPr>
                <w:color w:val="000000" w:themeColor="text1"/>
              </w:rPr>
            </w:pPr>
          </w:p>
        </w:tc>
        <w:tc>
          <w:tcPr>
            <w:tcW w:w="4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r>
      <w:tr w:rsidR="0091220D" w:rsidRPr="00BA0E5E" w:rsidTr="0091220D">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E67F3F" w:rsidRDefault="00E67F3F" w:rsidP="002013BE">
            <w:pPr>
              <w:spacing w:after="0" w:line="240" w:lineRule="auto"/>
              <w:jc w:val="center"/>
              <w:rPr>
                <w:color w:val="000000" w:themeColor="text1"/>
                <w:lang w:val="en-US"/>
              </w:rPr>
            </w:pPr>
            <w:r>
              <w:rPr>
                <w:color w:val="000000" w:themeColor="text1"/>
                <w:lang w:val="en-US"/>
              </w:rPr>
              <w:t>2</w:t>
            </w:r>
          </w:p>
        </w:tc>
        <w:tc>
          <w:tcPr>
            <w:tcW w:w="594"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Default="0091220D"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588"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44"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58"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60" w:type="pct"/>
            <w:tcBorders>
              <w:top w:val="single" w:sz="4"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91220D" w:rsidRPr="00BA0E5E" w:rsidRDefault="0091220D" w:rsidP="002013BE">
            <w:pPr>
              <w:spacing w:after="0" w:line="240" w:lineRule="auto"/>
              <w:jc w:val="center"/>
              <w:rPr>
                <w:color w:val="000000" w:themeColor="text1"/>
              </w:rPr>
            </w:pPr>
          </w:p>
        </w:tc>
        <w:tc>
          <w:tcPr>
            <w:tcW w:w="470" w:type="pct"/>
            <w:tcBorders>
              <w:top w:val="single" w:sz="4"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52"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450"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98"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8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604E18" w:rsidRPr="00604E18">
        <w:rPr>
          <w:color w:val="000000" w:themeColor="text1"/>
        </w:rPr>
        <w:t>21</w:t>
      </w:r>
      <w:r w:rsidRPr="00BA0E5E">
        <w:rPr>
          <w:color w:val="000000" w:themeColor="text1"/>
        </w:rPr>
        <w:t xml:space="preserve"> tháng </w:t>
      </w:r>
      <w:r w:rsidR="00604E18">
        <w:rPr>
          <w:color w:val="000000" w:themeColor="text1"/>
        </w:rPr>
        <w:t>1</w:t>
      </w:r>
      <w:r w:rsidR="00604E18" w:rsidRPr="00604E18">
        <w:rPr>
          <w:color w:val="000000" w:themeColor="text1"/>
        </w:rPr>
        <w:t>2</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91220D" w:rsidRPr="0091220D">
        <w:rPr>
          <w:color w:val="000000" w:themeColor="text1"/>
        </w:rPr>
        <w:t>vật tư</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73AE9"/>
    <w:rsid w:val="0008438E"/>
    <w:rsid w:val="00096DFF"/>
    <w:rsid w:val="000D7666"/>
    <w:rsid w:val="000E2620"/>
    <w:rsid w:val="000E4FCB"/>
    <w:rsid w:val="000E6199"/>
    <w:rsid w:val="001073FD"/>
    <w:rsid w:val="001432FF"/>
    <w:rsid w:val="00155E59"/>
    <w:rsid w:val="00156123"/>
    <w:rsid w:val="00163AD0"/>
    <w:rsid w:val="001720AF"/>
    <w:rsid w:val="0017702B"/>
    <w:rsid w:val="00194635"/>
    <w:rsid w:val="001A016D"/>
    <w:rsid w:val="001A498B"/>
    <w:rsid w:val="001A60F7"/>
    <w:rsid w:val="001B3945"/>
    <w:rsid w:val="001E1A18"/>
    <w:rsid w:val="001E48CE"/>
    <w:rsid w:val="001F2D33"/>
    <w:rsid w:val="002013BE"/>
    <w:rsid w:val="00210195"/>
    <w:rsid w:val="00226552"/>
    <w:rsid w:val="002309D2"/>
    <w:rsid w:val="0023524D"/>
    <w:rsid w:val="0025204B"/>
    <w:rsid w:val="002542C4"/>
    <w:rsid w:val="00261024"/>
    <w:rsid w:val="00297AFE"/>
    <w:rsid w:val="002C73AC"/>
    <w:rsid w:val="002D1C1D"/>
    <w:rsid w:val="002D66B8"/>
    <w:rsid w:val="00306A08"/>
    <w:rsid w:val="00324A67"/>
    <w:rsid w:val="00347A2D"/>
    <w:rsid w:val="00360858"/>
    <w:rsid w:val="003706DE"/>
    <w:rsid w:val="00387BDD"/>
    <w:rsid w:val="00391CE1"/>
    <w:rsid w:val="00394734"/>
    <w:rsid w:val="003A401E"/>
    <w:rsid w:val="003B4232"/>
    <w:rsid w:val="003C6AA5"/>
    <w:rsid w:val="003D485E"/>
    <w:rsid w:val="003F0705"/>
    <w:rsid w:val="00420F55"/>
    <w:rsid w:val="004243C2"/>
    <w:rsid w:val="004303C2"/>
    <w:rsid w:val="00466FA4"/>
    <w:rsid w:val="00486E48"/>
    <w:rsid w:val="004A0C73"/>
    <w:rsid w:val="004C197C"/>
    <w:rsid w:val="004D37FA"/>
    <w:rsid w:val="00502AEF"/>
    <w:rsid w:val="00503DEA"/>
    <w:rsid w:val="00523E6A"/>
    <w:rsid w:val="00540D7D"/>
    <w:rsid w:val="0054629D"/>
    <w:rsid w:val="00556CBD"/>
    <w:rsid w:val="005616A5"/>
    <w:rsid w:val="00586690"/>
    <w:rsid w:val="00597010"/>
    <w:rsid w:val="0059782C"/>
    <w:rsid w:val="005C5DD2"/>
    <w:rsid w:val="005C6977"/>
    <w:rsid w:val="005D32D6"/>
    <w:rsid w:val="005F37FC"/>
    <w:rsid w:val="00604E18"/>
    <w:rsid w:val="00607033"/>
    <w:rsid w:val="00612419"/>
    <w:rsid w:val="00634EDC"/>
    <w:rsid w:val="006361DF"/>
    <w:rsid w:val="00642935"/>
    <w:rsid w:val="00646539"/>
    <w:rsid w:val="00680778"/>
    <w:rsid w:val="00696810"/>
    <w:rsid w:val="00697E4B"/>
    <w:rsid w:val="006A00F4"/>
    <w:rsid w:val="006A03B0"/>
    <w:rsid w:val="006A06D7"/>
    <w:rsid w:val="006C301D"/>
    <w:rsid w:val="006D0809"/>
    <w:rsid w:val="006D72AD"/>
    <w:rsid w:val="0072624B"/>
    <w:rsid w:val="00726676"/>
    <w:rsid w:val="00730A27"/>
    <w:rsid w:val="00732E9F"/>
    <w:rsid w:val="00734ADE"/>
    <w:rsid w:val="00750197"/>
    <w:rsid w:val="007550DA"/>
    <w:rsid w:val="00756568"/>
    <w:rsid w:val="007643FB"/>
    <w:rsid w:val="00776194"/>
    <w:rsid w:val="00780960"/>
    <w:rsid w:val="007D2FC0"/>
    <w:rsid w:val="007D55A6"/>
    <w:rsid w:val="007F1000"/>
    <w:rsid w:val="007F1DBB"/>
    <w:rsid w:val="00800F35"/>
    <w:rsid w:val="00813211"/>
    <w:rsid w:val="00825817"/>
    <w:rsid w:val="008267E6"/>
    <w:rsid w:val="008338D7"/>
    <w:rsid w:val="00852033"/>
    <w:rsid w:val="00874D45"/>
    <w:rsid w:val="0088720E"/>
    <w:rsid w:val="00890084"/>
    <w:rsid w:val="008A302A"/>
    <w:rsid w:val="008B0791"/>
    <w:rsid w:val="008E231B"/>
    <w:rsid w:val="008E69B6"/>
    <w:rsid w:val="00903E94"/>
    <w:rsid w:val="00907082"/>
    <w:rsid w:val="0091220D"/>
    <w:rsid w:val="009132C2"/>
    <w:rsid w:val="00921C54"/>
    <w:rsid w:val="009309CD"/>
    <w:rsid w:val="00941D31"/>
    <w:rsid w:val="009470F2"/>
    <w:rsid w:val="009500DC"/>
    <w:rsid w:val="00952EA8"/>
    <w:rsid w:val="00952EC5"/>
    <w:rsid w:val="0096190A"/>
    <w:rsid w:val="009634E8"/>
    <w:rsid w:val="0098101E"/>
    <w:rsid w:val="009826F4"/>
    <w:rsid w:val="00982FF1"/>
    <w:rsid w:val="009B45AA"/>
    <w:rsid w:val="009C30DD"/>
    <w:rsid w:val="009D49AC"/>
    <w:rsid w:val="009D672C"/>
    <w:rsid w:val="009E6B25"/>
    <w:rsid w:val="009F1581"/>
    <w:rsid w:val="00A26170"/>
    <w:rsid w:val="00A54CEF"/>
    <w:rsid w:val="00A57027"/>
    <w:rsid w:val="00A57105"/>
    <w:rsid w:val="00A8102C"/>
    <w:rsid w:val="00A85C97"/>
    <w:rsid w:val="00AB297F"/>
    <w:rsid w:val="00AB3740"/>
    <w:rsid w:val="00AC4165"/>
    <w:rsid w:val="00AC7DAF"/>
    <w:rsid w:val="00AE2908"/>
    <w:rsid w:val="00AE3C99"/>
    <w:rsid w:val="00AE719C"/>
    <w:rsid w:val="00B0736A"/>
    <w:rsid w:val="00B12391"/>
    <w:rsid w:val="00B16132"/>
    <w:rsid w:val="00B16F18"/>
    <w:rsid w:val="00B17956"/>
    <w:rsid w:val="00B360EE"/>
    <w:rsid w:val="00B4441A"/>
    <w:rsid w:val="00B766CE"/>
    <w:rsid w:val="00B80402"/>
    <w:rsid w:val="00B8303E"/>
    <w:rsid w:val="00B848C8"/>
    <w:rsid w:val="00B8670B"/>
    <w:rsid w:val="00B96340"/>
    <w:rsid w:val="00BA0E5E"/>
    <w:rsid w:val="00BA6F51"/>
    <w:rsid w:val="00BB2093"/>
    <w:rsid w:val="00BB333F"/>
    <w:rsid w:val="00BB38DD"/>
    <w:rsid w:val="00BB4421"/>
    <w:rsid w:val="00BB6C44"/>
    <w:rsid w:val="00BE74C3"/>
    <w:rsid w:val="00BE7E91"/>
    <w:rsid w:val="00C2189A"/>
    <w:rsid w:val="00C23B8A"/>
    <w:rsid w:val="00C400A2"/>
    <w:rsid w:val="00C407EC"/>
    <w:rsid w:val="00C46763"/>
    <w:rsid w:val="00C6076E"/>
    <w:rsid w:val="00C75218"/>
    <w:rsid w:val="00C85754"/>
    <w:rsid w:val="00CA2B25"/>
    <w:rsid w:val="00CA439C"/>
    <w:rsid w:val="00CB3BEE"/>
    <w:rsid w:val="00CB6457"/>
    <w:rsid w:val="00CC6A79"/>
    <w:rsid w:val="00CD555B"/>
    <w:rsid w:val="00CF6046"/>
    <w:rsid w:val="00CF7B33"/>
    <w:rsid w:val="00D00FE6"/>
    <w:rsid w:val="00D4203A"/>
    <w:rsid w:val="00D80F1E"/>
    <w:rsid w:val="00DB15B1"/>
    <w:rsid w:val="00E07DD9"/>
    <w:rsid w:val="00E11D98"/>
    <w:rsid w:val="00E13959"/>
    <w:rsid w:val="00E148D5"/>
    <w:rsid w:val="00E15D72"/>
    <w:rsid w:val="00E2790A"/>
    <w:rsid w:val="00E32BFB"/>
    <w:rsid w:val="00E3746A"/>
    <w:rsid w:val="00E573D4"/>
    <w:rsid w:val="00E57434"/>
    <w:rsid w:val="00E67F3F"/>
    <w:rsid w:val="00E94F7F"/>
    <w:rsid w:val="00EB4A39"/>
    <w:rsid w:val="00ED4800"/>
    <w:rsid w:val="00EE393B"/>
    <w:rsid w:val="00EF7D9C"/>
    <w:rsid w:val="00F02CC9"/>
    <w:rsid w:val="00F059F5"/>
    <w:rsid w:val="00F11B83"/>
    <w:rsid w:val="00F27183"/>
    <w:rsid w:val="00F27B8D"/>
    <w:rsid w:val="00F4628B"/>
    <w:rsid w:val="00F72B76"/>
    <w:rsid w:val="00FB40B4"/>
    <w:rsid w:val="00FC2159"/>
    <w:rsid w:val="00FD3CC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11223710">
      <w:bodyDiv w:val="1"/>
      <w:marLeft w:val="0"/>
      <w:marRight w:val="0"/>
      <w:marTop w:val="0"/>
      <w:marBottom w:val="0"/>
      <w:divBdr>
        <w:top w:val="none" w:sz="0" w:space="0" w:color="auto"/>
        <w:left w:val="none" w:sz="0" w:space="0" w:color="auto"/>
        <w:bottom w:val="none" w:sz="0" w:space="0" w:color="auto"/>
        <w:right w:val="none" w:sz="0" w:space="0" w:color="auto"/>
      </w:divBdr>
    </w:div>
    <w:div w:id="54357348">
      <w:bodyDiv w:val="1"/>
      <w:marLeft w:val="0"/>
      <w:marRight w:val="0"/>
      <w:marTop w:val="0"/>
      <w:marBottom w:val="0"/>
      <w:divBdr>
        <w:top w:val="none" w:sz="0" w:space="0" w:color="auto"/>
        <w:left w:val="none" w:sz="0" w:space="0" w:color="auto"/>
        <w:bottom w:val="none" w:sz="0" w:space="0" w:color="auto"/>
        <w:right w:val="none" w:sz="0" w:space="0" w:color="auto"/>
      </w:divBdr>
    </w:div>
    <w:div w:id="57831095">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75831278">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172838530">
      <w:bodyDiv w:val="1"/>
      <w:marLeft w:val="0"/>
      <w:marRight w:val="0"/>
      <w:marTop w:val="0"/>
      <w:marBottom w:val="0"/>
      <w:divBdr>
        <w:top w:val="none" w:sz="0" w:space="0" w:color="auto"/>
        <w:left w:val="none" w:sz="0" w:space="0" w:color="auto"/>
        <w:bottom w:val="none" w:sz="0" w:space="0" w:color="auto"/>
        <w:right w:val="none" w:sz="0" w:space="0" w:color="auto"/>
      </w:divBdr>
    </w:div>
    <w:div w:id="178548878">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6820493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93218821">
      <w:bodyDiv w:val="1"/>
      <w:marLeft w:val="0"/>
      <w:marRight w:val="0"/>
      <w:marTop w:val="0"/>
      <w:marBottom w:val="0"/>
      <w:divBdr>
        <w:top w:val="none" w:sz="0" w:space="0" w:color="auto"/>
        <w:left w:val="none" w:sz="0" w:space="0" w:color="auto"/>
        <w:bottom w:val="none" w:sz="0" w:space="0" w:color="auto"/>
        <w:right w:val="none" w:sz="0" w:space="0" w:color="auto"/>
      </w:divBdr>
    </w:div>
    <w:div w:id="389961334">
      <w:bodyDiv w:val="1"/>
      <w:marLeft w:val="0"/>
      <w:marRight w:val="0"/>
      <w:marTop w:val="0"/>
      <w:marBottom w:val="0"/>
      <w:divBdr>
        <w:top w:val="none" w:sz="0" w:space="0" w:color="auto"/>
        <w:left w:val="none" w:sz="0" w:space="0" w:color="auto"/>
        <w:bottom w:val="none" w:sz="0" w:space="0" w:color="auto"/>
        <w:right w:val="none" w:sz="0" w:space="0" w:color="auto"/>
      </w:divBdr>
    </w:div>
    <w:div w:id="400253942">
      <w:bodyDiv w:val="1"/>
      <w:marLeft w:val="0"/>
      <w:marRight w:val="0"/>
      <w:marTop w:val="0"/>
      <w:marBottom w:val="0"/>
      <w:divBdr>
        <w:top w:val="none" w:sz="0" w:space="0" w:color="auto"/>
        <w:left w:val="none" w:sz="0" w:space="0" w:color="auto"/>
        <w:bottom w:val="none" w:sz="0" w:space="0" w:color="auto"/>
        <w:right w:val="none" w:sz="0" w:space="0" w:color="auto"/>
      </w:divBdr>
    </w:div>
    <w:div w:id="409885893">
      <w:bodyDiv w:val="1"/>
      <w:marLeft w:val="0"/>
      <w:marRight w:val="0"/>
      <w:marTop w:val="0"/>
      <w:marBottom w:val="0"/>
      <w:divBdr>
        <w:top w:val="none" w:sz="0" w:space="0" w:color="auto"/>
        <w:left w:val="none" w:sz="0" w:space="0" w:color="auto"/>
        <w:bottom w:val="none" w:sz="0" w:space="0" w:color="auto"/>
        <w:right w:val="none" w:sz="0" w:space="0" w:color="auto"/>
      </w:divBdr>
    </w:div>
    <w:div w:id="411199693">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2770916">
      <w:bodyDiv w:val="1"/>
      <w:marLeft w:val="0"/>
      <w:marRight w:val="0"/>
      <w:marTop w:val="0"/>
      <w:marBottom w:val="0"/>
      <w:divBdr>
        <w:top w:val="none" w:sz="0" w:space="0" w:color="auto"/>
        <w:left w:val="none" w:sz="0" w:space="0" w:color="auto"/>
        <w:bottom w:val="none" w:sz="0" w:space="0" w:color="auto"/>
        <w:right w:val="none" w:sz="0" w:space="0" w:color="auto"/>
      </w:divBdr>
    </w:div>
    <w:div w:id="467936118">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05872810">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37007362">
      <w:bodyDiv w:val="1"/>
      <w:marLeft w:val="0"/>
      <w:marRight w:val="0"/>
      <w:marTop w:val="0"/>
      <w:marBottom w:val="0"/>
      <w:divBdr>
        <w:top w:val="none" w:sz="0" w:space="0" w:color="auto"/>
        <w:left w:val="none" w:sz="0" w:space="0" w:color="auto"/>
        <w:bottom w:val="none" w:sz="0" w:space="0" w:color="auto"/>
        <w:right w:val="none" w:sz="0" w:space="0" w:color="auto"/>
      </w:divBdr>
    </w:div>
    <w:div w:id="56997104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61198442">
      <w:bodyDiv w:val="1"/>
      <w:marLeft w:val="0"/>
      <w:marRight w:val="0"/>
      <w:marTop w:val="0"/>
      <w:marBottom w:val="0"/>
      <w:divBdr>
        <w:top w:val="none" w:sz="0" w:space="0" w:color="auto"/>
        <w:left w:val="none" w:sz="0" w:space="0" w:color="auto"/>
        <w:bottom w:val="none" w:sz="0" w:space="0" w:color="auto"/>
        <w:right w:val="none" w:sz="0" w:space="0" w:color="auto"/>
      </w:divBdr>
    </w:div>
    <w:div w:id="665548968">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23875210">
      <w:bodyDiv w:val="1"/>
      <w:marLeft w:val="0"/>
      <w:marRight w:val="0"/>
      <w:marTop w:val="0"/>
      <w:marBottom w:val="0"/>
      <w:divBdr>
        <w:top w:val="none" w:sz="0" w:space="0" w:color="auto"/>
        <w:left w:val="none" w:sz="0" w:space="0" w:color="auto"/>
        <w:bottom w:val="none" w:sz="0" w:space="0" w:color="auto"/>
        <w:right w:val="none" w:sz="0" w:space="0" w:color="auto"/>
      </w:divBdr>
    </w:div>
    <w:div w:id="738749990">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17180161">
      <w:bodyDiv w:val="1"/>
      <w:marLeft w:val="0"/>
      <w:marRight w:val="0"/>
      <w:marTop w:val="0"/>
      <w:marBottom w:val="0"/>
      <w:divBdr>
        <w:top w:val="none" w:sz="0" w:space="0" w:color="auto"/>
        <w:left w:val="none" w:sz="0" w:space="0" w:color="auto"/>
        <w:bottom w:val="none" w:sz="0" w:space="0" w:color="auto"/>
        <w:right w:val="none" w:sz="0" w:space="0" w:color="auto"/>
      </w:divBdr>
    </w:div>
    <w:div w:id="943271519">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0348654">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3090616">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4303242">
      <w:bodyDiv w:val="1"/>
      <w:marLeft w:val="0"/>
      <w:marRight w:val="0"/>
      <w:marTop w:val="0"/>
      <w:marBottom w:val="0"/>
      <w:divBdr>
        <w:top w:val="none" w:sz="0" w:space="0" w:color="auto"/>
        <w:left w:val="none" w:sz="0" w:space="0" w:color="auto"/>
        <w:bottom w:val="none" w:sz="0" w:space="0" w:color="auto"/>
        <w:right w:val="none" w:sz="0" w:space="0" w:color="auto"/>
      </w:divBdr>
    </w:div>
    <w:div w:id="1225945431">
      <w:bodyDiv w:val="1"/>
      <w:marLeft w:val="0"/>
      <w:marRight w:val="0"/>
      <w:marTop w:val="0"/>
      <w:marBottom w:val="0"/>
      <w:divBdr>
        <w:top w:val="none" w:sz="0" w:space="0" w:color="auto"/>
        <w:left w:val="none" w:sz="0" w:space="0" w:color="auto"/>
        <w:bottom w:val="none" w:sz="0" w:space="0" w:color="auto"/>
        <w:right w:val="none" w:sz="0" w:space="0" w:color="auto"/>
      </w:divBdr>
    </w:div>
    <w:div w:id="1272012340">
      <w:bodyDiv w:val="1"/>
      <w:marLeft w:val="0"/>
      <w:marRight w:val="0"/>
      <w:marTop w:val="0"/>
      <w:marBottom w:val="0"/>
      <w:divBdr>
        <w:top w:val="none" w:sz="0" w:space="0" w:color="auto"/>
        <w:left w:val="none" w:sz="0" w:space="0" w:color="auto"/>
        <w:bottom w:val="none" w:sz="0" w:space="0" w:color="auto"/>
        <w:right w:val="none" w:sz="0" w:space="0" w:color="auto"/>
      </w:divBdr>
    </w:div>
    <w:div w:id="1316690608">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15935130">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42382696">
      <w:bodyDiv w:val="1"/>
      <w:marLeft w:val="0"/>
      <w:marRight w:val="0"/>
      <w:marTop w:val="0"/>
      <w:marBottom w:val="0"/>
      <w:divBdr>
        <w:top w:val="none" w:sz="0" w:space="0" w:color="auto"/>
        <w:left w:val="none" w:sz="0" w:space="0" w:color="auto"/>
        <w:bottom w:val="none" w:sz="0" w:space="0" w:color="auto"/>
        <w:right w:val="none" w:sz="0" w:space="0" w:color="auto"/>
      </w:divBdr>
    </w:div>
    <w:div w:id="1449007510">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490170076">
      <w:bodyDiv w:val="1"/>
      <w:marLeft w:val="0"/>
      <w:marRight w:val="0"/>
      <w:marTop w:val="0"/>
      <w:marBottom w:val="0"/>
      <w:divBdr>
        <w:top w:val="none" w:sz="0" w:space="0" w:color="auto"/>
        <w:left w:val="none" w:sz="0" w:space="0" w:color="auto"/>
        <w:bottom w:val="none" w:sz="0" w:space="0" w:color="auto"/>
        <w:right w:val="none" w:sz="0" w:space="0" w:color="auto"/>
      </w:divBdr>
    </w:div>
    <w:div w:id="1496384538">
      <w:bodyDiv w:val="1"/>
      <w:marLeft w:val="0"/>
      <w:marRight w:val="0"/>
      <w:marTop w:val="0"/>
      <w:marBottom w:val="0"/>
      <w:divBdr>
        <w:top w:val="none" w:sz="0" w:space="0" w:color="auto"/>
        <w:left w:val="none" w:sz="0" w:space="0" w:color="auto"/>
        <w:bottom w:val="none" w:sz="0" w:space="0" w:color="auto"/>
        <w:right w:val="none" w:sz="0" w:space="0" w:color="auto"/>
      </w:divBdr>
    </w:div>
    <w:div w:id="1548176177">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57201329">
      <w:bodyDiv w:val="1"/>
      <w:marLeft w:val="0"/>
      <w:marRight w:val="0"/>
      <w:marTop w:val="0"/>
      <w:marBottom w:val="0"/>
      <w:divBdr>
        <w:top w:val="none" w:sz="0" w:space="0" w:color="auto"/>
        <w:left w:val="none" w:sz="0" w:space="0" w:color="auto"/>
        <w:bottom w:val="none" w:sz="0" w:space="0" w:color="auto"/>
        <w:right w:val="none" w:sz="0" w:space="0" w:color="auto"/>
      </w:divBdr>
    </w:div>
    <w:div w:id="1562252820">
      <w:bodyDiv w:val="1"/>
      <w:marLeft w:val="0"/>
      <w:marRight w:val="0"/>
      <w:marTop w:val="0"/>
      <w:marBottom w:val="0"/>
      <w:divBdr>
        <w:top w:val="none" w:sz="0" w:space="0" w:color="auto"/>
        <w:left w:val="none" w:sz="0" w:space="0" w:color="auto"/>
        <w:bottom w:val="none" w:sz="0" w:space="0" w:color="auto"/>
        <w:right w:val="none" w:sz="0" w:space="0" w:color="auto"/>
      </w:divBdr>
    </w:div>
    <w:div w:id="1602714137">
      <w:bodyDiv w:val="1"/>
      <w:marLeft w:val="0"/>
      <w:marRight w:val="0"/>
      <w:marTop w:val="0"/>
      <w:marBottom w:val="0"/>
      <w:divBdr>
        <w:top w:val="none" w:sz="0" w:space="0" w:color="auto"/>
        <w:left w:val="none" w:sz="0" w:space="0" w:color="auto"/>
        <w:bottom w:val="none" w:sz="0" w:space="0" w:color="auto"/>
        <w:right w:val="none" w:sz="0" w:space="0" w:color="auto"/>
      </w:divBdr>
    </w:div>
    <w:div w:id="1602955632">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1804072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79904612">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894611142">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2393268">
      <w:bodyDiv w:val="1"/>
      <w:marLeft w:val="0"/>
      <w:marRight w:val="0"/>
      <w:marTop w:val="0"/>
      <w:marBottom w:val="0"/>
      <w:divBdr>
        <w:top w:val="none" w:sz="0" w:space="0" w:color="auto"/>
        <w:left w:val="none" w:sz="0" w:space="0" w:color="auto"/>
        <w:bottom w:val="none" w:sz="0" w:space="0" w:color="auto"/>
        <w:right w:val="none" w:sz="0" w:space="0" w:color="auto"/>
      </w:divBdr>
    </w:div>
    <w:div w:id="2035417158">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 w:id="21438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6</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163</cp:revision>
  <cp:lastPrinted>2024-06-19T02:46:00Z</cp:lastPrinted>
  <dcterms:created xsi:type="dcterms:W3CDTF">2023-08-18T08:36:00Z</dcterms:created>
  <dcterms:modified xsi:type="dcterms:W3CDTF">2025-02-25T02:38:00Z</dcterms:modified>
</cp:coreProperties>
</file>